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7A2E429D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36207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62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07.2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" filled="f" strokecolor="#c00000" strokeweight="2.25pt">
                <w10:wrap anchorx="margin"/>
              </v:roundrect>
            </w:pict>
          </mc:Fallback>
        </mc:AlternateContent>
      </w:r>
    </w:p>
    <w:p w14:paraId="37B6AAC9" w14:textId="1DC1FC99" w:rsidR="002337D2" w:rsidRPr="00B20425" w:rsidRDefault="002337D2" w:rsidP="002337D2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Organisation d’un évènement en </w:t>
      </w:r>
      <w:r w:rsidR="00FC1C2E">
        <w:rPr>
          <w:rFonts w:cstheme="minorHAnsi"/>
          <w:sz w:val="36"/>
          <w:szCs w:val="36"/>
        </w:rPr>
        <w:t>Wallonie ou à Bruxelles</w:t>
      </w:r>
    </w:p>
    <w:p w14:paraId="75C2BC81" w14:textId="77777777" w:rsidR="002337D2" w:rsidRPr="00B20425" w:rsidRDefault="002337D2" w:rsidP="002337D2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lettres et livres</w:t>
      </w:r>
      <w:r w:rsidRPr="00B20425">
        <w:rPr>
          <w:rFonts w:cstheme="minorHAnsi"/>
          <w:sz w:val="36"/>
          <w:szCs w:val="36"/>
        </w:rPr>
        <w:t>)</w:t>
      </w:r>
    </w:p>
    <w:p w14:paraId="65081830" w14:textId="3E959243" w:rsidR="00FB79E4" w:rsidRDefault="00FB79E4" w:rsidP="00321D81">
      <w:pPr>
        <w:pStyle w:val="Fiches-Paragraphe"/>
        <w:spacing w:line="240" w:lineRule="auto"/>
        <w:jc w:val="both"/>
        <w:rPr>
          <w:rFonts w:cstheme="minorHAnsi"/>
          <w:b w:val="0"/>
          <w:bCs w:val="0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8A77B8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8A77B8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8A77B8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8A77B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8A77B8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8A77B8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8A77B8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8A77B8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7827F2DB" w14:textId="548C23A8" w:rsidR="00DC30B4" w:rsidRPr="00AB0774" w:rsidRDefault="00024705" w:rsidP="008A77B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AB0774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AB0774">
        <w:rPr>
          <w:rFonts w:eastAsia="Times New Roman"/>
          <w:sz w:val="24"/>
          <w:szCs w:val="24"/>
        </w:rPr>
        <w:t>réaliser votre projet</w:t>
      </w:r>
      <w:r w:rsidRPr="00AB0774">
        <w:rPr>
          <w:rFonts w:eastAsia="Times New Roman"/>
          <w:sz w:val="24"/>
          <w:szCs w:val="24"/>
        </w:rPr>
        <w:t xml:space="preserve"> ? </w:t>
      </w:r>
      <w:r w:rsidR="005E3890" w:rsidRPr="00AB0774">
        <w:rPr>
          <w:rFonts w:eastAsia="Times New Roman"/>
          <w:sz w:val="24"/>
          <w:szCs w:val="24"/>
        </w:rPr>
        <w:t xml:space="preserve"> </w:t>
      </w:r>
      <w:r w:rsidR="005E3890" w:rsidRPr="00AB0774">
        <w:rPr>
          <w:rFonts w:eastAsia="Times New Roman"/>
          <w:b/>
          <w:sz w:val="24"/>
          <w:szCs w:val="24"/>
        </w:rPr>
        <w:t>Voir formulaire de demande</w:t>
      </w:r>
      <w:r w:rsidR="00DC30B4" w:rsidRPr="00AB0774">
        <w:rPr>
          <w:rFonts w:eastAsia="Times New Roman"/>
          <w:b/>
          <w:sz w:val="24"/>
          <w:szCs w:val="24"/>
        </w:rPr>
        <w:t xml:space="preserve"> « </w:t>
      </w:r>
      <w:r w:rsidR="00D822FA" w:rsidRPr="00AB0774">
        <w:rPr>
          <w:b/>
          <w:sz w:val="24"/>
          <w:szCs w:val="24"/>
        </w:rPr>
        <w:t>La manifestation</w:t>
      </w:r>
      <w:r w:rsidR="00DC30B4" w:rsidRPr="00AB0774">
        <w:rPr>
          <w:b/>
          <w:sz w:val="24"/>
          <w:szCs w:val="24"/>
        </w:rPr>
        <w:t> »</w:t>
      </w:r>
      <w:r w:rsidR="00D822FA" w:rsidRPr="00AB0774">
        <w:rPr>
          <w:b/>
          <w:sz w:val="24"/>
          <w:szCs w:val="24"/>
        </w:rPr>
        <w:t xml:space="preserve"> et « La promotion de la manifestation »</w:t>
      </w:r>
    </w:p>
    <w:p w14:paraId="43D4A7F6" w14:textId="77777777" w:rsidR="004319D5" w:rsidRPr="008A77B8" w:rsidRDefault="004319D5" w:rsidP="008A77B8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8A77B8" w:rsidRDefault="004319D5" w:rsidP="008A77B8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8A77B8" w:rsidRDefault="00660E71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8A77B8" w:rsidRDefault="00660E71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8A77B8" w:rsidRDefault="00660E71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8A77B8" w:rsidRDefault="00660E71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8A77B8" w:rsidRDefault="00660E71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8A77B8" w:rsidRDefault="00660E71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2CF07428" w:rsidR="003A6F7C" w:rsidRPr="008A77B8" w:rsidRDefault="003A6F7C" w:rsidP="008A77B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1F40D566" w:rsidR="00DC30B4" w:rsidRPr="008A77B8" w:rsidRDefault="005E3890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8A77B8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8A77B8">
        <w:rPr>
          <w:rFonts w:eastAsia="Times New Roman"/>
          <w:b/>
          <w:sz w:val="24"/>
          <w:szCs w:val="24"/>
        </w:rPr>
        <w:t>« </w:t>
      </w:r>
      <w:r w:rsidR="00D822FA" w:rsidRPr="008A77B8">
        <w:rPr>
          <w:b/>
          <w:sz w:val="24"/>
          <w:szCs w:val="24"/>
        </w:rPr>
        <w:t>Précisez les noms, fonction et nationalité des journalistes et programmateurs étrangers attendus durant le festival</w:t>
      </w:r>
      <w:r w:rsidR="00AB0774">
        <w:rPr>
          <w:b/>
          <w:sz w:val="24"/>
          <w:szCs w:val="24"/>
        </w:rPr>
        <w:t xml:space="preserve"> </w:t>
      </w:r>
      <w:r w:rsidR="00DC30B4" w:rsidRPr="008A77B8">
        <w:rPr>
          <w:b/>
          <w:sz w:val="24"/>
          <w:szCs w:val="24"/>
        </w:rPr>
        <w:t>»</w:t>
      </w:r>
      <w:r w:rsidR="00D270C8" w:rsidRPr="008A77B8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8A77B8" w:rsidRDefault="004319D5" w:rsidP="008A77B8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8A77B8" w:rsidRDefault="004319D5" w:rsidP="008A77B8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lastRenderedPageBreak/>
        <w:t>Expliquez :</w:t>
      </w:r>
    </w:p>
    <w:p w14:paraId="167AF094" w14:textId="056C0D80" w:rsidR="005E3890" w:rsidRPr="008A77B8" w:rsidRDefault="005E3890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8A77B8" w:rsidRDefault="005E3890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7F457AC" w14:textId="53D443DD" w:rsidR="005E3890" w:rsidRPr="008A77B8" w:rsidRDefault="005E3890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8A77B8" w:rsidRDefault="005E3890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8A77B8" w:rsidRDefault="005E3890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8A77B8" w:rsidRDefault="005E3890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8A77B8" w:rsidRDefault="00024705" w:rsidP="008A77B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8A77B8" w:rsidRDefault="00024705" w:rsidP="008A77B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8A77B8" w:rsidRDefault="00D270C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8A77B8" w:rsidRDefault="00024705" w:rsidP="008A77B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8A77B8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8A77B8" w:rsidRDefault="00D270C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Pr="008A77B8" w:rsidRDefault="00D270C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3FDB6F" w14:textId="69D227B5" w:rsidR="00D270C8" w:rsidRPr="008A77B8" w:rsidRDefault="00D270C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E4A4AA8" w14:textId="431EEB31" w:rsidR="00D270C8" w:rsidRPr="008A77B8" w:rsidRDefault="00D270C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DF4C8A6" w14:textId="77777777" w:rsidR="008A77B8" w:rsidRPr="00A022A0" w:rsidRDefault="008A77B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A022A0">
        <w:rPr>
          <w:rFonts w:eastAsia="Times New Roman"/>
          <w:iCs/>
          <w:sz w:val="24"/>
          <w:szCs w:val="24"/>
        </w:rPr>
        <w:t>Autres remarques par rapport au projet</w:t>
      </w:r>
      <w:r>
        <w:rPr>
          <w:rFonts w:eastAsia="Times New Roman"/>
          <w:iCs/>
          <w:sz w:val="24"/>
          <w:szCs w:val="24"/>
        </w:rPr>
        <w:t xml:space="preserve"> </w:t>
      </w:r>
      <w:r w:rsidRPr="00A022A0">
        <w:rPr>
          <w:rFonts w:eastAsia="Times New Roman"/>
          <w:iCs/>
          <w:sz w:val="24"/>
          <w:szCs w:val="24"/>
        </w:rPr>
        <w:t xml:space="preserve">: </w:t>
      </w: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1DE438B7" w14:textId="77777777" w:rsidR="003569F7" w:rsidRDefault="003569F7" w:rsidP="008A77B8">
      <w:pPr>
        <w:pStyle w:val="Fiches-Paragraphe"/>
        <w:ind w:left="0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54D18F84" w14:textId="77777777" w:rsidR="008A77B8" w:rsidRDefault="008A77B8" w:rsidP="00FE79E9"/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lastRenderedPageBreak/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AD86624" w14:textId="77777777" w:rsidR="008A77B8" w:rsidRPr="00394E9D" w:rsidRDefault="008A77B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Que pouvons-nous améliorer dans la gestion du soutien ?</w:t>
      </w:r>
    </w:p>
    <w:p w14:paraId="6AD33D08" w14:textId="77777777" w:rsidR="008A77B8" w:rsidRPr="00394E9D" w:rsidRDefault="008A77B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4D94076" w14:textId="77777777" w:rsidR="008A77B8" w:rsidRPr="00394E9D" w:rsidRDefault="008A77B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503211B" w14:textId="77777777" w:rsidR="008A77B8" w:rsidRPr="008A77B8" w:rsidRDefault="008A77B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419F6CD" w14:textId="77777777" w:rsidR="008A77B8" w:rsidRPr="00394E9D" w:rsidRDefault="008A77B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31E0931" w14:textId="77777777" w:rsidR="008A77B8" w:rsidRPr="00394E9D" w:rsidRDefault="008A77B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25353DF" w14:textId="77777777" w:rsidR="008A77B8" w:rsidRPr="00394E9D" w:rsidRDefault="008A77B8" w:rsidP="008A77B8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1C57F41" w14:textId="5718FCE1" w:rsidR="008A77B8" w:rsidRPr="00394E9D" w:rsidRDefault="008A77B8" w:rsidP="008A77B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94E9D">
        <w:rPr>
          <w:rFonts w:eastAsia="Times New Roman"/>
          <w:sz w:val="24"/>
          <w:szCs w:val="24"/>
        </w:rPr>
        <w:t>Avez-vous été en contact avec le réseau de WBI</w:t>
      </w:r>
      <w:r>
        <w:rPr>
          <w:rFonts w:eastAsia="Times New Roman"/>
          <w:sz w:val="24"/>
          <w:szCs w:val="24"/>
        </w:rPr>
        <w:t xml:space="preserve"> pour l’accueil de professionnels internationaux</w:t>
      </w:r>
      <w:r w:rsidRPr="00394E9D">
        <w:rPr>
          <w:rFonts w:eastAsia="Times New Roman"/>
          <w:sz w:val="24"/>
          <w:szCs w:val="24"/>
        </w:rPr>
        <w:t> ? Si oui, comment évaluez-vous cette collaboration ?</w:t>
      </w:r>
    </w:p>
    <w:p w14:paraId="094C3160" w14:textId="4787320C" w:rsidR="005D780D" w:rsidRPr="00CB6996" w:rsidRDefault="00C92B02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3D99" w14:textId="77777777" w:rsidR="00C92B02" w:rsidRDefault="00C92B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C92B02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558A48B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92B02">
      <w:rPr>
        <w:rFonts w:ascii="Gotham Rounded Medium" w:hAnsi="Gotham Rounded Medium"/>
        <w:sz w:val="20"/>
      </w:rPr>
      <w:t xml:space="preserve">                                                        </w:t>
    </w:r>
    <w:r w:rsidR="00C92B02">
      <w:rPr>
        <w:rFonts w:ascii="Gotham Rounded Medium" w:hAnsi="Gotham Rounded Medium"/>
        <w:sz w:val="20"/>
      </w:rPr>
      <w:t>01027_FBIL</w:t>
    </w:r>
    <w:bookmarkStart w:id="0" w:name="_GoBack"/>
    <w:bookmarkEnd w:id="0"/>
  </w:p>
  <w:p w14:paraId="35FC4693" w14:textId="6091D44C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C92B02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C92B02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C92B02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00F9347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92B02">
      <w:rPr>
        <w:rFonts w:ascii="Gotham Rounded Medium" w:hAnsi="Gotham Rounded Medium"/>
        <w:sz w:val="20"/>
      </w:rPr>
      <w:t xml:space="preserve">                                                     01027_FBIL</w:t>
    </w:r>
  </w:p>
  <w:p w14:paraId="0CA1DE3E" w14:textId="4845926F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C92B02">
    <w:pPr>
      <w:pStyle w:val="Pieddepage"/>
    </w:pPr>
  </w:p>
  <w:p w14:paraId="435C89F1" w14:textId="77777777" w:rsidR="00DD51EF" w:rsidRDefault="00C92B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460A" w14:textId="77777777" w:rsidR="00C92B02" w:rsidRDefault="00C92B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92B02" w:rsidRPr="00C92B02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C92B02" w:rsidRPr="00C92B02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31E4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620257AE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337D2"/>
    <w:rsid w:val="00285AF9"/>
    <w:rsid w:val="002B155B"/>
    <w:rsid w:val="002E51ED"/>
    <w:rsid w:val="00321D81"/>
    <w:rsid w:val="00323791"/>
    <w:rsid w:val="003569F7"/>
    <w:rsid w:val="00390AB9"/>
    <w:rsid w:val="003A6F7C"/>
    <w:rsid w:val="004319D5"/>
    <w:rsid w:val="00441FEF"/>
    <w:rsid w:val="004B00E3"/>
    <w:rsid w:val="00532E08"/>
    <w:rsid w:val="00556485"/>
    <w:rsid w:val="005C50C4"/>
    <w:rsid w:val="005E3890"/>
    <w:rsid w:val="005F4805"/>
    <w:rsid w:val="00660E71"/>
    <w:rsid w:val="006A1848"/>
    <w:rsid w:val="007F3C47"/>
    <w:rsid w:val="00845E8B"/>
    <w:rsid w:val="008A77B8"/>
    <w:rsid w:val="00935261"/>
    <w:rsid w:val="009F50BC"/>
    <w:rsid w:val="00A47781"/>
    <w:rsid w:val="00A52C63"/>
    <w:rsid w:val="00A90395"/>
    <w:rsid w:val="00AA3F65"/>
    <w:rsid w:val="00AB0774"/>
    <w:rsid w:val="00AC7C9B"/>
    <w:rsid w:val="00B45038"/>
    <w:rsid w:val="00BD7DB5"/>
    <w:rsid w:val="00BF675A"/>
    <w:rsid w:val="00C2483C"/>
    <w:rsid w:val="00C92B02"/>
    <w:rsid w:val="00CB6996"/>
    <w:rsid w:val="00CC0814"/>
    <w:rsid w:val="00D220C8"/>
    <w:rsid w:val="00D270C8"/>
    <w:rsid w:val="00D822FA"/>
    <w:rsid w:val="00D87543"/>
    <w:rsid w:val="00DC30B4"/>
    <w:rsid w:val="00FB13E8"/>
    <w:rsid w:val="00FB79E4"/>
    <w:rsid w:val="00FC04E6"/>
    <w:rsid w:val="00FC1C2E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321D8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D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321D8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1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1D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0915-582F-4128-BD88-38088367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6</cp:revision>
  <dcterms:created xsi:type="dcterms:W3CDTF">2022-06-15T06:44:00Z</dcterms:created>
  <dcterms:modified xsi:type="dcterms:W3CDTF">2022-07-07T12:19:00Z</dcterms:modified>
</cp:coreProperties>
</file>