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0B3" w:rsidRPr="00736BBB" w:rsidRDefault="00215957" w:rsidP="00215957">
      <w:pPr>
        <w:widowControl w:val="0"/>
        <w:autoSpaceDE w:val="0"/>
        <w:autoSpaceDN w:val="0"/>
        <w:adjustRightInd w:val="0"/>
        <w:jc w:val="both"/>
        <w:rPr>
          <w:rFonts w:ascii="Arial Narrow" w:hAnsi="Arial Narrow" w:cs="Garamond"/>
          <w:b/>
          <w:color w:val="808080" w:themeColor="background1" w:themeShade="80"/>
          <w:sz w:val="26"/>
          <w:szCs w:val="26"/>
        </w:rPr>
      </w:pPr>
      <w:r>
        <w:rPr>
          <w:rFonts w:ascii="Arial Narrow" w:hAnsi="Arial Narrow" w:cs="Garamond"/>
          <w:b/>
          <w:noProof/>
          <w:color w:val="808080" w:themeColor="background1" w:themeShade="80"/>
          <w:sz w:val="26"/>
          <w:szCs w:val="26"/>
          <w:lang w:eastAsia="fr-FR"/>
        </w:rPr>
        <w:drawing>
          <wp:anchor distT="0" distB="0" distL="114300" distR="114300" simplePos="0" relativeHeight="251669504" behindDoc="0" locked="0" layoutInCell="1" allowOverlap="1">
            <wp:simplePos x="0" y="0"/>
            <wp:positionH relativeFrom="column">
              <wp:posOffset>-494352</wp:posOffset>
            </wp:positionH>
            <wp:positionV relativeFrom="paragraph">
              <wp:posOffset>-250993</wp:posOffset>
            </wp:positionV>
            <wp:extent cx="6771100" cy="9986774"/>
            <wp:effectExtent l="19050" t="0" r="0" b="0"/>
            <wp:wrapNone/>
            <wp:docPr id="8" name="Image 7" descr="affiche Ombilic 80x118-rele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Ombilic 80x118-relecture2.JPG"/>
                    <pic:cNvPicPr/>
                  </pic:nvPicPr>
                  <pic:blipFill>
                    <a:blip r:embed="rId7" cstate="screen"/>
                    <a:stretch>
                      <a:fillRect/>
                    </a:stretch>
                  </pic:blipFill>
                  <pic:spPr>
                    <a:xfrm>
                      <a:off x="0" y="0"/>
                      <a:ext cx="6773564" cy="9990408"/>
                    </a:xfrm>
                    <a:prstGeom prst="rect">
                      <a:avLst/>
                    </a:prstGeom>
                  </pic:spPr>
                </pic:pic>
              </a:graphicData>
            </a:graphic>
          </wp:anchor>
        </w:drawing>
      </w:r>
    </w:p>
    <w:p w:rsidR="00723B68" w:rsidRDefault="00723B68"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215957">
      <w:pPr>
        <w:widowControl w:val="0"/>
        <w:autoSpaceDE w:val="0"/>
        <w:autoSpaceDN w:val="0"/>
        <w:adjustRightInd w:val="0"/>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8620B3" w:rsidRDefault="008620B3"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Default="00215957" w:rsidP="009C5008">
      <w:pPr>
        <w:widowControl w:val="0"/>
        <w:autoSpaceDE w:val="0"/>
        <w:autoSpaceDN w:val="0"/>
        <w:adjustRightInd w:val="0"/>
        <w:ind w:left="567"/>
        <w:jc w:val="both"/>
        <w:rPr>
          <w:rFonts w:ascii="Arial Narrow" w:hAnsi="Arial Narrow" w:cs="Garamond"/>
          <w:b/>
          <w:color w:val="CC0066"/>
          <w:sz w:val="52"/>
          <w:szCs w:val="52"/>
        </w:rPr>
      </w:pPr>
    </w:p>
    <w:p w:rsidR="00215957" w:rsidRPr="00215957" w:rsidRDefault="00215957" w:rsidP="009C5008">
      <w:pPr>
        <w:widowControl w:val="0"/>
        <w:autoSpaceDE w:val="0"/>
        <w:autoSpaceDN w:val="0"/>
        <w:adjustRightInd w:val="0"/>
        <w:ind w:left="567"/>
        <w:jc w:val="both"/>
        <w:rPr>
          <w:rFonts w:ascii="Arial Narrow" w:hAnsi="Arial Narrow" w:cs="Garamond"/>
          <w:b/>
          <w:i/>
          <w:color w:val="CC0066"/>
          <w:sz w:val="52"/>
          <w:szCs w:val="52"/>
        </w:rPr>
      </w:pPr>
    </w:p>
    <w:p w:rsidR="00723B68" w:rsidRDefault="00763AC6" w:rsidP="009C5008">
      <w:pPr>
        <w:jc w:val="both"/>
        <w:rPr>
          <w:rFonts w:ascii="Arial Narrow" w:eastAsia="Calibri" w:hAnsi="Arial Narrow"/>
        </w:rPr>
      </w:pPr>
      <w:r>
        <w:rPr>
          <w:rFonts w:ascii="Arial Narrow" w:eastAsia="Calibri" w:hAnsi="Arial Narrow"/>
          <w:noProof/>
          <w:lang w:eastAsia="fr-FR"/>
        </w:rPr>
        <w:lastRenderedPageBreak/>
        <w:drawing>
          <wp:anchor distT="0" distB="0" distL="114300" distR="114300" simplePos="0" relativeHeight="251660288" behindDoc="1" locked="0" layoutInCell="1" allowOverlap="1">
            <wp:simplePos x="0" y="0"/>
            <wp:positionH relativeFrom="column">
              <wp:posOffset>-984262</wp:posOffset>
            </wp:positionH>
            <wp:positionV relativeFrom="paragraph">
              <wp:posOffset>-897974</wp:posOffset>
            </wp:positionV>
            <wp:extent cx="7718844" cy="10964174"/>
            <wp:effectExtent l="19050" t="0" r="0" b="0"/>
            <wp:wrapNone/>
            <wp:docPr id="1" name="Image 5" descr="papier en-tête ANNE LE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 en-tête ANNE LENOIR.jpg"/>
                    <pic:cNvPicPr/>
                  </pic:nvPicPr>
                  <pic:blipFill>
                    <a:blip r:embed="rId8" cstate="screen"/>
                    <a:stretch>
                      <a:fillRect/>
                    </a:stretch>
                  </pic:blipFill>
                  <pic:spPr>
                    <a:xfrm>
                      <a:off x="0" y="0"/>
                      <a:ext cx="7718844" cy="10964174"/>
                    </a:xfrm>
                    <a:prstGeom prst="rect">
                      <a:avLst/>
                    </a:prstGeom>
                  </pic:spPr>
                </pic:pic>
              </a:graphicData>
            </a:graphic>
          </wp:anchor>
        </w:drawing>
      </w:r>
    </w:p>
    <w:p w:rsidR="00F611C7" w:rsidRDefault="00F611C7" w:rsidP="009C5008">
      <w:pPr>
        <w:jc w:val="both"/>
        <w:rPr>
          <w:rFonts w:ascii="Arial Narrow" w:hAnsi="Arial Narrow" w:cs="Garamond,Bold"/>
          <w:b/>
          <w:bCs/>
          <w:sz w:val="24"/>
          <w:szCs w:val="24"/>
        </w:rPr>
      </w:pPr>
    </w:p>
    <w:p w:rsidR="00F611C7" w:rsidRPr="000F48B0" w:rsidRDefault="00F611C7" w:rsidP="009C5008">
      <w:pPr>
        <w:widowControl w:val="0"/>
        <w:autoSpaceDE w:val="0"/>
        <w:autoSpaceDN w:val="0"/>
        <w:adjustRightInd w:val="0"/>
        <w:ind w:left="567"/>
        <w:jc w:val="both"/>
        <w:rPr>
          <w:rFonts w:ascii="Arial Narrow" w:hAnsi="Arial Narrow" w:cs="Garamond"/>
          <w:b/>
          <w:color w:val="FF0000"/>
          <w:sz w:val="52"/>
          <w:szCs w:val="52"/>
        </w:rPr>
      </w:pPr>
      <w:r w:rsidRPr="000F48B0">
        <w:rPr>
          <w:rFonts w:ascii="Arial Narrow" w:hAnsi="Arial Narrow" w:cs="Garamond"/>
          <w:b/>
          <w:color w:val="FF0000"/>
          <w:sz w:val="52"/>
          <w:szCs w:val="52"/>
        </w:rPr>
        <w:t>L’OMBILIC DU RÊVE</w:t>
      </w:r>
    </w:p>
    <w:p w:rsidR="00F611C7" w:rsidRPr="00736BBB" w:rsidRDefault="00F611C7" w:rsidP="009C5008">
      <w:pPr>
        <w:ind w:right="-851" w:firstLine="567"/>
        <w:jc w:val="both"/>
        <w:rPr>
          <w:rFonts w:ascii="Arial Narrow" w:hAnsi="Arial Narrow"/>
          <w:b/>
          <w:i/>
          <w:sz w:val="26"/>
          <w:szCs w:val="26"/>
        </w:rPr>
      </w:pPr>
      <w:r w:rsidRPr="00736BBB">
        <w:rPr>
          <w:rFonts w:ascii="Arial Narrow" w:hAnsi="Arial Narrow"/>
          <w:b/>
          <w:i/>
          <w:sz w:val="26"/>
          <w:szCs w:val="26"/>
        </w:rPr>
        <w:t>Dessins et gravures de Félicien Rops, Max Klinger, Alfred Kubin, Armand Simon</w:t>
      </w:r>
    </w:p>
    <w:p w:rsidR="00F611C7" w:rsidRPr="00736BBB" w:rsidRDefault="00F611C7" w:rsidP="009C5008">
      <w:pPr>
        <w:widowControl w:val="0"/>
        <w:autoSpaceDE w:val="0"/>
        <w:autoSpaceDN w:val="0"/>
        <w:adjustRightInd w:val="0"/>
        <w:ind w:left="567"/>
        <w:jc w:val="both"/>
        <w:rPr>
          <w:rFonts w:ascii="Arial Narrow" w:hAnsi="Arial Narrow" w:cs="Garamond"/>
          <w:b/>
          <w:color w:val="808080" w:themeColor="background1" w:themeShade="80"/>
          <w:sz w:val="26"/>
          <w:szCs w:val="26"/>
        </w:rPr>
      </w:pPr>
      <w:r w:rsidRPr="00736BBB">
        <w:rPr>
          <w:rFonts w:ascii="Arial Narrow" w:hAnsi="Arial Narrow" w:cs="Garamond"/>
          <w:b/>
          <w:color w:val="808080" w:themeColor="background1" w:themeShade="80"/>
          <w:sz w:val="26"/>
          <w:szCs w:val="26"/>
        </w:rPr>
        <w:t>25 septembre 2014 – 4 janvier 2015</w:t>
      </w:r>
    </w:p>
    <w:p w:rsidR="00F611C7" w:rsidRDefault="00F611C7" w:rsidP="009C5008">
      <w:pPr>
        <w:jc w:val="both"/>
        <w:rPr>
          <w:rFonts w:ascii="Arial Narrow" w:eastAsia="Calibri" w:hAnsi="Arial Narrow"/>
        </w:rPr>
      </w:pPr>
    </w:p>
    <w:p w:rsidR="008A6BA4" w:rsidRDefault="008A6BA4" w:rsidP="009C5008">
      <w:pPr>
        <w:ind w:firstLine="567"/>
        <w:jc w:val="both"/>
        <w:rPr>
          <w:rFonts w:ascii="Arial Narrow" w:eastAsia="Calibri" w:hAnsi="Arial Narrow"/>
        </w:rPr>
      </w:pPr>
    </w:p>
    <w:p w:rsidR="00F611C7" w:rsidRPr="00763AC6" w:rsidRDefault="00F611C7" w:rsidP="009C5008">
      <w:pPr>
        <w:ind w:firstLine="567"/>
        <w:jc w:val="both"/>
        <w:rPr>
          <w:rFonts w:ascii="Arial Narrow" w:eastAsia="Calibri" w:hAnsi="Arial Narrow"/>
          <w:b/>
        </w:rPr>
      </w:pPr>
      <w:r w:rsidRPr="00763AC6">
        <w:rPr>
          <w:rFonts w:ascii="Arial Narrow" w:eastAsia="Calibri" w:hAnsi="Arial Narrow"/>
          <w:b/>
        </w:rPr>
        <w:t xml:space="preserve">Vernissage : </w:t>
      </w:r>
      <w:r w:rsidRPr="00763AC6">
        <w:rPr>
          <w:rFonts w:ascii="Arial Narrow" w:hAnsi="Arial Narrow"/>
          <w:b/>
        </w:rPr>
        <w:t>Mercredi 24 septembre de 18h à 20h</w:t>
      </w:r>
    </w:p>
    <w:p w:rsidR="00F611C7" w:rsidRPr="00763AC6" w:rsidRDefault="00F611C7" w:rsidP="009C5008">
      <w:pPr>
        <w:ind w:firstLine="567"/>
        <w:jc w:val="both"/>
        <w:rPr>
          <w:rFonts w:ascii="Arial Narrow" w:hAnsi="Arial Narrow"/>
          <w:b/>
        </w:rPr>
      </w:pPr>
      <w:r w:rsidRPr="00763AC6">
        <w:rPr>
          <w:rFonts w:ascii="Arial Narrow" w:hAnsi="Arial Narrow"/>
          <w:b/>
        </w:rPr>
        <w:t>Visite commentée à 17h</w:t>
      </w:r>
    </w:p>
    <w:p w:rsidR="00763AC6" w:rsidRDefault="00763AC6" w:rsidP="009C5008">
      <w:pPr>
        <w:ind w:firstLine="567"/>
        <w:jc w:val="both"/>
        <w:rPr>
          <w:rFonts w:ascii="Arial Narrow" w:hAnsi="Arial Narrow"/>
        </w:rPr>
      </w:pPr>
    </w:p>
    <w:p w:rsidR="00763AC6" w:rsidRDefault="00763AC6" w:rsidP="00763AC6">
      <w:pPr>
        <w:ind w:firstLine="567"/>
        <w:jc w:val="both"/>
        <w:rPr>
          <w:rFonts w:ascii="Arial Narrow" w:hAnsi="Arial Narrow"/>
        </w:rPr>
      </w:pPr>
    </w:p>
    <w:p w:rsidR="00763AC6" w:rsidRPr="000F2F3A" w:rsidRDefault="00763AC6" w:rsidP="000F2F3A">
      <w:pPr>
        <w:ind w:left="567"/>
        <w:jc w:val="both"/>
        <w:rPr>
          <w:rFonts w:ascii="Arial Narrow" w:hAnsi="Arial Narrow"/>
          <w:i/>
          <w:sz w:val="20"/>
          <w:szCs w:val="20"/>
        </w:rPr>
      </w:pPr>
      <w:r w:rsidRPr="00763AC6">
        <w:rPr>
          <w:rFonts w:ascii="Arial Narrow" w:hAnsi="Arial Narrow" w:cs="Arial"/>
          <w:i/>
          <w:color w:val="000080"/>
        </w:rPr>
        <w:t>« </w:t>
      </w:r>
      <w:r w:rsidRPr="00763AC6">
        <w:rPr>
          <w:rFonts w:ascii="Arial Narrow" w:hAnsi="Arial Narrow"/>
          <w:i/>
        </w:rPr>
        <w:t>– chaque rêve comporte au moins une partie qui ne peut être creusée jusqu’à son fondement, comme un nombril, un ombilic  qui le met en relation avec l’inconnu. »</w:t>
      </w:r>
      <w:r w:rsidR="000F2F3A">
        <w:rPr>
          <w:rFonts w:ascii="Arial Narrow" w:hAnsi="Arial Narrow"/>
          <w:i/>
        </w:rPr>
        <w:t xml:space="preserve"> </w:t>
      </w:r>
      <w:r w:rsidRPr="000F2F3A">
        <w:rPr>
          <w:rFonts w:ascii="Arial Narrow" w:hAnsi="Arial Narrow"/>
          <w:sz w:val="20"/>
          <w:szCs w:val="20"/>
        </w:rPr>
        <w:t xml:space="preserve">Sigmund Freud, dans </w:t>
      </w:r>
      <w:r w:rsidRPr="000F2F3A">
        <w:rPr>
          <w:rStyle w:val="italique"/>
          <w:rFonts w:ascii="Arial Narrow" w:hAnsi="Arial Narrow"/>
          <w:i/>
          <w:iCs/>
          <w:sz w:val="20"/>
          <w:szCs w:val="20"/>
        </w:rPr>
        <w:t>L’interprétation des rêves</w:t>
      </w:r>
      <w:r w:rsidRPr="000F2F3A">
        <w:rPr>
          <w:rFonts w:ascii="Arial Narrow" w:hAnsi="Arial Narrow"/>
          <w:sz w:val="20"/>
          <w:szCs w:val="20"/>
        </w:rPr>
        <w:t>.</w:t>
      </w:r>
    </w:p>
    <w:p w:rsidR="00763AC6" w:rsidRPr="000F2F3A" w:rsidRDefault="00763AC6" w:rsidP="00763AC6">
      <w:pPr>
        <w:pStyle w:val="Notedebasdepage"/>
        <w:ind w:left="567"/>
        <w:jc w:val="both"/>
        <w:rPr>
          <w:rFonts w:ascii="Arial Narrow" w:hAnsi="Arial Narrow"/>
        </w:rPr>
      </w:pPr>
    </w:p>
    <w:p w:rsidR="00763AC6" w:rsidRPr="00763AC6" w:rsidRDefault="00763AC6" w:rsidP="00763AC6">
      <w:pPr>
        <w:pStyle w:val="Notedebasdepage"/>
        <w:ind w:left="567"/>
        <w:jc w:val="both"/>
        <w:rPr>
          <w:rFonts w:ascii="Arial Narrow" w:hAnsi="Arial Narrow"/>
          <w:sz w:val="24"/>
          <w:szCs w:val="24"/>
        </w:rPr>
      </w:pPr>
    </w:p>
    <w:p w:rsidR="00763AC6" w:rsidRPr="00763AC6" w:rsidRDefault="00763AC6" w:rsidP="00763AC6">
      <w:pPr>
        <w:widowControl w:val="0"/>
        <w:spacing w:line="360" w:lineRule="auto"/>
        <w:ind w:left="567"/>
        <w:jc w:val="both"/>
        <w:rPr>
          <w:rFonts w:ascii="Arial Narrow" w:hAnsi="Arial Narrow"/>
          <w:sz w:val="24"/>
          <w:szCs w:val="24"/>
        </w:rPr>
      </w:pPr>
      <w:r w:rsidRPr="00763AC6">
        <w:rPr>
          <w:rStyle w:val="apple-style-span"/>
          <w:rFonts w:ascii="Arial Narrow" w:hAnsi="Arial Narrow" w:cs="Helvetica"/>
          <w:sz w:val="24"/>
          <w:szCs w:val="24"/>
        </w:rPr>
        <w:t>Placé</w:t>
      </w:r>
      <w:r w:rsidR="000F2F3A">
        <w:rPr>
          <w:rStyle w:val="apple-style-span"/>
          <w:rFonts w:ascii="Arial Narrow" w:hAnsi="Arial Narrow" w:cs="Helvetica"/>
          <w:sz w:val="24"/>
          <w:szCs w:val="24"/>
        </w:rPr>
        <w:t>e</w:t>
      </w:r>
      <w:r w:rsidRPr="00763AC6">
        <w:rPr>
          <w:rStyle w:val="apple-style-span"/>
          <w:rFonts w:ascii="Arial Narrow" w:hAnsi="Arial Narrow" w:cs="Helvetica"/>
          <w:sz w:val="24"/>
          <w:szCs w:val="24"/>
        </w:rPr>
        <w:t xml:space="preserve"> sous l’égide de «</w:t>
      </w:r>
      <w:r w:rsidRPr="00763AC6">
        <w:rPr>
          <w:rFonts w:ascii="Arial Narrow" w:hAnsi="Arial Narrow" w:cs="Helvetica"/>
          <w:b/>
          <w:bCs/>
          <w:sz w:val="24"/>
          <w:szCs w:val="24"/>
        </w:rPr>
        <w:t> L’Ombilic du rêve</w:t>
      </w:r>
      <w:r w:rsidRPr="00763AC6">
        <w:rPr>
          <w:rStyle w:val="apple-style-span"/>
          <w:rFonts w:ascii="Arial Narrow" w:hAnsi="Arial Narrow" w:cs="Helvetica"/>
          <w:sz w:val="24"/>
          <w:szCs w:val="24"/>
        </w:rPr>
        <w:t xml:space="preserve"> », l’exposition se veut une invitation à sonder les limites de notre conscience, à travers l’imaginaire graphique d'une centaine de dessins et </w:t>
      </w:r>
      <w:r w:rsidR="004130FA">
        <w:rPr>
          <w:rStyle w:val="apple-style-span"/>
          <w:rFonts w:ascii="Arial Narrow" w:hAnsi="Arial Narrow" w:cs="Helvetica"/>
          <w:sz w:val="24"/>
          <w:szCs w:val="24"/>
        </w:rPr>
        <w:t xml:space="preserve">de </w:t>
      </w:r>
      <w:r w:rsidRPr="00763AC6">
        <w:rPr>
          <w:rStyle w:val="apple-style-span"/>
          <w:rFonts w:ascii="Arial Narrow" w:hAnsi="Arial Narrow" w:cs="Helvetica"/>
          <w:sz w:val="24"/>
          <w:szCs w:val="24"/>
        </w:rPr>
        <w:t xml:space="preserve">gravures de quatre artistes d’exception, </w:t>
      </w:r>
      <w:r w:rsidRPr="00763AC6">
        <w:rPr>
          <w:rFonts w:ascii="Arial Narrow" w:hAnsi="Arial Narrow" w:cs="Garamond"/>
          <w:b/>
          <w:sz w:val="24"/>
          <w:szCs w:val="24"/>
          <w:lang w:val="fr-BE"/>
        </w:rPr>
        <w:t xml:space="preserve">Félicien Rops </w:t>
      </w:r>
      <w:r w:rsidRPr="00763AC6">
        <w:rPr>
          <w:rFonts w:ascii="Arial Narrow" w:hAnsi="Arial Narrow" w:cs="Garamond"/>
          <w:sz w:val="24"/>
          <w:szCs w:val="24"/>
          <w:lang w:val="fr-BE"/>
        </w:rPr>
        <w:t xml:space="preserve">(1833-1898), </w:t>
      </w:r>
      <w:r w:rsidRPr="00763AC6">
        <w:rPr>
          <w:rFonts w:ascii="Arial Narrow" w:hAnsi="Arial Narrow" w:cs="Garamond"/>
          <w:b/>
          <w:bCs/>
          <w:sz w:val="24"/>
          <w:szCs w:val="24"/>
          <w:lang w:val="fr-BE"/>
        </w:rPr>
        <w:t xml:space="preserve">Max Klinger </w:t>
      </w:r>
      <w:r w:rsidRPr="00763AC6">
        <w:rPr>
          <w:rFonts w:ascii="Arial Narrow" w:hAnsi="Arial Narrow" w:cs="Garamond"/>
          <w:bCs/>
          <w:sz w:val="24"/>
          <w:szCs w:val="24"/>
          <w:lang w:val="fr-BE"/>
        </w:rPr>
        <w:t>(1857-1920),</w:t>
      </w:r>
      <w:r w:rsidRPr="00763AC6">
        <w:rPr>
          <w:rFonts w:ascii="Arial Narrow" w:hAnsi="Arial Narrow" w:cs="Garamond"/>
          <w:b/>
          <w:bCs/>
          <w:sz w:val="24"/>
          <w:szCs w:val="24"/>
          <w:lang w:val="fr-BE"/>
        </w:rPr>
        <w:t xml:space="preserve"> Alfred Kubin </w:t>
      </w:r>
      <w:r w:rsidRPr="00763AC6">
        <w:rPr>
          <w:rFonts w:ascii="Arial Narrow" w:hAnsi="Arial Narrow" w:cs="Garamond"/>
          <w:bCs/>
          <w:sz w:val="24"/>
          <w:szCs w:val="24"/>
          <w:lang w:val="fr-BE"/>
        </w:rPr>
        <w:t>(1877-1959)</w:t>
      </w:r>
      <w:r w:rsidRPr="00763AC6">
        <w:rPr>
          <w:rFonts w:ascii="Arial Narrow" w:hAnsi="Arial Narrow" w:cs="Garamond"/>
          <w:b/>
          <w:bCs/>
          <w:sz w:val="24"/>
          <w:szCs w:val="24"/>
          <w:lang w:val="fr-BE"/>
        </w:rPr>
        <w:t xml:space="preserve"> </w:t>
      </w:r>
      <w:r w:rsidRPr="00763AC6">
        <w:rPr>
          <w:rFonts w:ascii="Arial Narrow" w:hAnsi="Arial Narrow" w:cs="Garamond"/>
          <w:bCs/>
          <w:sz w:val="24"/>
          <w:szCs w:val="24"/>
          <w:lang w:val="fr-BE"/>
        </w:rPr>
        <w:t>et</w:t>
      </w:r>
      <w:r w:rsidRPr="00763AC6">
        <w:rPr>
          <w:rFonts w:ascii="Arial Narrow" w:hAnsi="Arial Narrow" w:cs="Garamond"/>
          <w:b/>
          <w:bCs/>
          <w:sz w:val="24"/>
          <w:szCs w:val="24"/>
          <w:lang w:val="fr-BE"/>
        </w:rPr>
        <w:t xml:space="preserve"> Armand Simon </w:t>
      </w:r>
      <w:r w:rsidRPr="00763AC6">
        <w:rPr>
          <w:rFonts w:ascii="Arial Narrow" w:hAnsi="Arial Narrow" w:cs="Garamond"/>
          <w:bCs/>
          <w:sz w:val="24"/>
          <w:szCs w:val="24"/>
          <w:lang w:val="fr-BE"/>
        </w:rPr>
        <w:t>(1906-1981)</w:t>
      </w:r>
      <w:r w:rsidRPr="00763AC6">
        <w:rPr>
          <w:rFonts w:ascii="Arial Narrow" w:hAnsi="Arial Narrow" w:cs="Garamond"/>
          <w:bCs/>
          <w:color w:val="FF0000"/>
          <w:sz w:val="24"/>
          <w:szCs w:val="24"/>
          <w:lang w:val="fr-BE"/>
        </w:rPr>
        <w:t>,</w:t>
      </w:r>
      <w:r w:rsidRPr="00763AC6">
        <w:rPr>
          <w:rFonts w:ascii="Arial Narrow" w:hAnsi="Arial Narrow" w:cs="Garamond"/>
          <w:sz w:val="24"/>
          <w:szCs w:val="24"/>
          <w:lang w:val="fr-BE"/>
        </w:rPr>
        <w:t xml:space="preserve"> dont les œuvres respectives révèlent des liens évidents et des préoccupations communes. </w:t>
      </w:r>
    </w:p>
    <w:p w:rsidR="00763AC6" w:rsidRPr="00763AC6" w:rsidRDefault="00763AC6" w:rsidP="00763AC6">
      <w:pPr>
        <w:widowControl w:val="0"/>
        <w:spacing w:line="360" w:lineRule="auto"/>
        <w:ind w:left="567"/>
        <w:jc w:val="both"/>
        <w:rPr>
          <w:rFonts w:ascii="Arial Narrow" w:hAnsi="Arial Narrow" w:cs="Garamond"/>
          <w:sz w:val="24"/>
          <w:szCs w:val="24"/>
          <w:lang w:val="fr-BE"/>
        </w:rPr>
      </w:pPr>
    </w:p>
    <w:p w:rsidR="00763AC6" w:rsidRPr="00763AC6" w:rsidRDefault="00763AC6" w:rsidP="00763AC6">
      <w:pPr>
        <w:pStyle w:val="Paragraphedeliste3"/>
        <w:widowControl w:val="0"/>
        <w:spacing w:after="0" w:line="360" w:lineRule="auto"/>
        <w:ind w:left="567"/>
        <w:jc w:val="both"/>
        <w:rPr>
          <w:rFonts w:ascii="Arial Narrow" w:hAnsi="Arial Narrow" w:cs="Garamond"/>
          <w:sz w:val="24"/>
          <w:szCs w:val="24"/>
          <w:lang w:val="fr-BE"/>
        </w:rPr>
      </w:pPr>
      <w:r w:rsidRPr="00763AC6">
        <w:rPr>
          <w:rFonts w:ascii="Arial Narrow" w:hAnsi="Arial Narrow" w:cs="Garamond"/>
          <w:sz w:val="24"/>
          <w:szCs w:val="24"/>
          <w:lang w:val="fr-BE"/>
        </w:rPr>
        <w:t>Autour de cinq thématiques, le rêve, le féminin, l’Eros, la mort ou encore « l’inquiétante étrangeté » (</w:t>
      </w:r>
      <w:proofErr w:type="spellStart"/>
      <w:r w:rsidRPr="00763AC6">
        <w:rPr>
          <w:rFonts w:ascii="Arial Narrow" w:hAnsi="Arial Narrow" w:cs="Garamond"/>
          <w:i/>
          <w:iCs/>
          <w:color w:val="000000"/>
          <w:sz w:val="24"/>
          <w:szCs w:val="24"/>
          <w:lang w:val="fr-BE"/>
        </w:rPr>
        <w:t>Un</w:t>
      </w:r>
      <w:r w:rsidRPr="00763AC6">
        <w:rPr>
          <w:rFonts w:ascii="Arial Narrow" w:hAnsi="Arial Narrow" w:cs="Garamond"/>
          <w:i/>
          <w:iCs/>
          <w:sz w:val="24"/>
          <w:szCs w:val="24"/>
          <w:lang w:val="fr-BE"/>
        </w:rPr>
        <w:t>heimlich</w:t>
      </w:r>
      <w:proofErr w:type="spellEnd"/>
      <w:r w:rsidRPr="00763AC6">
        <w:rPr>
          <w:rFonts w:ascii="Arial Narrow" w:hAnsi="Arial Narrow" w:cs="Garamond"/>
          <w:sz w:val="24"/>
          <w:szCs w:val="24"/>
          <w:lang w:val="fr-BE"/>
        </w:rPr>
        <w:t xml:space="preserve">), </w:t>
      </w:r>
      <w:r w:rsidRPr="00763AC6">
        <w:rPr>
          <w:rFonts w:ascii="Arial Narrow" w:eastAsia="Calibri" w:hAnsi="Arial Narrow" w:cs="Times New Roman"/>
          <w:sz w:val="24"/>
          <w:szCs w:val="24"/>
          <w:lang w:val="fr-BE"/>
        </w:rPr>
        <w:t>l’exposition</w:t>
      </w:r>
      <w:r w:rsidRPr="00763AC6">
        <w:rPr>
          <w:rFonts w:ascii="Arial Narrow" w:hAnsi="Arial Narrow" w:cs="Garamond"/>
          <w:sz w:val="24"/>
          <w:szCs w:val="24"/>
          <w:lang w:val="fr-BE"/>
        </w:rPr>
        <w:t xml:space="preserve"> explore les similitudes et les correspondances qui relient les </w:t>
      </w:r>
      <w:r w:rsidRPr="00763AC6">
        <w:rPr>
          <w:rFonts w:ascii="Arial Narrow" w:hAnsi="Arial Narrow" w:cs="Garamond"/>
          <w:color w:val="000000"/>
          <w:sz w:val="24"/>
          <w:szCs w:val="24"/>
          <w:lang w:val="fr-BE"/>
        </w:rPr>
        <w:t>œuvres</w:t>
      </w:r>
      <w:r w:rsidRPr="00763AC6">
        <w:rPr>
          <w:rFonts w:ascii="Arial Narrow" w:hAnsi="Arial Narrow" w:cs="Garamond"/>
          <w:sz w:val="24"/>
          <w:szCs w:val="24"/>
          <w:lang w:val="fr-BE"/>
        </w:rPr>
        <w:t xml:space="preserve"> présentées mais aussi les spécificités propres à chacun des créateurs, entre visions oniriques ou hallucinées du monde. </w:t>
      </w:r>
    </w:p>
    <w:p w:rsidR="00763AC6" w:rsidRPr="00763AC6" w:rsidRDefault="00763AC6" w:rsidP="00763AC6">
      <w:pPr>
        <w:widowControl w:val="0"/>
        <w:spacing w:line="360" w:lineRule="auto"/>
        <w:jc w:val="both"/>
        <w:rPr>
          <w:rFonts w:ascii="Arial Narrow" w:hAnsi="Arial Narrow" w:cs="Garamond"/>
          <w:sz w:val="24"/>
          <w:szCs w:val="24"/>
          <w:lang w:val="fr-BE"/>
        </w:rPr>
      </w:pPr>
    </w:p>
    <w:p w:rsidR="00763AC6" w:rsidRPr="00763AC6" w:rsidRDefault="00763AC6" w:rsidP="00763AC6">
      <w:pPr>
        <w:widowControl w:val="0"/>
        <w:spacing w:line="360" w:lineRule="auto"/>
        <w:ind w:left="560"/>
        <w:jc w:val="both"/>
        <w:rPr>
          <w:rFonts w:ascii="Arial Narrow" w:hAnsi="Arial Narrow" w:cs="Garamond"/>
          <w:color w:val="000000"/>
          <w:sz w:val="24"/>
          <w:szCs w:val="24"/>
          <w:lang w:val="fr-BE"/>
        </w:rPr>
      </w:pPr>
      <w:r w:rsidRPr="00763AC6">
        <w:rPr>
          <w:rFonts w:ascii="Arial Narrow" w:hAnsi="Arial Narrow" w:cs="Garamond"/>
          <w:b/>
          <w:bCs/>
          <w:sz w:val="24"/>
          <w:szCs w:val="24"/>
          <w:lang w:val="fr-BE"/>
        </w:rPr>
        <w:t>Félicien Rops</w:t>
      </w:r>
      <w:r w:rsidRPr="00763AC6">
        <w:rPr>
          <w:rFonts w:ascii="Arial Narrow" w:hAnsi="Arial Narrow" w:cs="Garamond"/>
          <w:sz w:val="24"/>
          <w:szCs w:val="24"/>
          <w:lang w:val="fr-BE"/>
        </w:rPr>
        <w:t xml:space="preserve"> compte parmi les dessinateurs les plus en vogue de la fin du XIXème siècle et s'intéresse tout particulièrement, en caricaturiste, aux mœurs de son temps. S'il dépeint la “perversité” de ses contemporains au travers d'une imagerie </w:t>
      </w:r>
      <w:r w:rsidRPr="00763AC6">
        <w:rPr>
          <w:rFonts w:ascii="Arial Narrow" w:hAnsi="Arial Narrow" w:cs="Garamond"/>
          <w:color w:val="000000"/>
          <w:sz w:val="24"/>
          <w:szCs w:val="24"/>
          <w:lang w:val="fr-BE"/>
        </w:rPr>
        <w:t xml:space="preserve">d’inspiration souvent littéraire </w:t>
      </w:r>
      <w:r w:rsidRPr="00763AC6">
        <w:rPr>
          <w:rFonts w:ascii="Arial Narrow" w:hAnsi="Arial Narrow" w:cs="Garamond"/>
          <w:sz w:val="24"/>
          <w:szCs w:val="24"/>
          <w:lang w:val="fr-BE"/>
        </w:rPr>
        <w:t xml:space="preserve">proche du </w:t>
      </w:r>
      <w:r w:rsidRPr="00763AC6">
        <w:rPr>
          <w:rFonts w:ascii="Arial Narrow" w:hAnsi="Arial Narrow" w:cs="Garamond"/>
          <w:color w:val="000000"/>
          <w:sz w:val="24"/>
          <w:szCs w:val="24"/>
          <w:lang w:val="fr-BE"/>
        </w:rPr>
        <w:t>répertoire symboliste, il ne fait pas œuvre de moraliste mais crée une mythologie du péché et du vice.</w:t>
      </w:r>
    </w:p>
    <w:p w:rsidR="00763AC6" w:rsidRPr="00763AC6" w:rsidRDefault="00763AC6" w:rsidP="00763AC6">
      <w:pPr>
        <w:widowControl w:val="0"/>
        <w:spacing w:line="360" w:lineRule="auto"/>
        <w:ind w:left="560"/>
        <w:jc w:val="both"/>
        <w:rPr>
          <w:rFonts w:ascii="Arial Narrow" w:hAnsi="Arial Narrow" w:cs="Garamond"/>
          <w:sz w:val="24"/>
          <w:szCs w:val="24"/>
          <w:lang w:val="fr-BE"/>
        </w:rPr>
      </w:pPr>
    </w:p>
    <w:p w:rsidR="00763AC6" w:rsidRPr="00763AC6" w:rsidRDefault="00763AC6" w:rsidP="00763AC6">
      <w:pPr>
        <w:widowControl w:val="0"/>
        <w:spacing w:line="360" w:lineRule="auto"/>
        <w:ind w:left="567"/>
        <w:jc w:val="both"/>
        <w:rPr>
          <w:rFonts w:ascii="Arial Narrow" w:hAnsi="Arial Narrow" w:cs="Calibri"/>
          <w:sz w:val="24"/>
          <w:szCs w:val="24"/>
          <w:lang w:val="fr-BE"/>
        </w:rPr>
      </w:pPr>
      <w:r w:rsidRPr="00763AC6">
        <w:rPr>
          <w:rFonts w:ascii="Arial Narrow" w:hAnsi="Arial Narrow" w:cs="Garamond"/>
          <w:b/>
          <w:bCs/>
          <w:sz w:val="24"/>
          <w:szCs w:val="24"/>
          <w:lang w:val="fr-BE"/>
        </w:rPr>
        <w:t xml:space="preserve">Max Klinger, </w:t>
      </w:r>
      <w:r w:rsidRPr="00763AC6">
        <w:rPr>
          <w:rFonts w:ascii="Arial Narrow" w:hAnsi="Arial Narrow" w:cs="Garamond"/>
          <w:sz w:val="24"/>
          <w:szCs w:val="24"/>
          <w:lang w:val="fr-BE"/>
        </w:rPr>
        <w:t>maître incontesté du renouveau de la gravure, aborde dans un style très innovant les thèmes de la ville, de la sexualité, du féminin... Ni symboliste, ni réaliste, tout en</w:t>
      </w:r>
      <w:r w:rsidR="005528EC">
        <w:rPr>
          <w:rFonts w:ascii="Arial Narrow" w:hAnsi="Arial Narrow" w:cs="Garamond"/>
          <w:sz w:val="24"/>
          <w:szCs w:val="24"/>
          <w:lang w:val="fr-BE"/>
        </w:rPr>
        <w:t xml:space="preserve"> étant empreint de romantisme, </w:t>
      </w:r>
      <w:r w:rsidRPr="00763AC6">
        <w:rPr>
          <w:rFonts w:ascii="Arial Narrow" w:hAnsi="Arial Narrow" w:cs="Garamond"/>
          <w:sz w:val="24"/>
          <w:szCs w:val="24"/>
          <w:lang w:val="fr-BE"/>
        </w:rPr>
        <w:t xml:space="preserve">il préfigure le </w:t>
      </w:r>
      <w:r w:rsidRPr="00763AC6">
        <w:rPr>
          <w:rFonts w:ascii="Arial Narrow" w:hAnsi="Arial Narrow" w:cs="Garamond"/>
          <w:i/>
          <w:iCs/>
          <w:sz w:val="24"/>
          <w:szCs w:val="24"/>
          <w:lang w:val="fr-BE"/>
        </w:rPr>
        <w:t>modernisme allemand</w:t>
      </w:r>
      <w:r w:rsidRPr="00763AC6">
        <w:rPr>
          <w:rFonts w:ascii="Arial Narrow" w:hAnsi="Arial Narrow" w:cs="Garamond"/>
          <w:sz w:val="24"/>
          <w:szCs w:val="24"/>
          <w:lang w:val="fr-BE"/>
        </w:rPr>
        <w:t>. S</w:t>
      </w:r>
      <w:r w:rsidRPr="00763AC6">
        <w:rPr>
          <w:rFonts w:ascii="Arial Narrow" w:hAnsi="Arial Narrow" w:cs="Calibri"/>
          <w:sz w:val="24"/>
          <w:szCs w:val="24"/>
          <w:lang w:val="fr-BE"/>
        </w:rPr>
        <w:t xml:space="preserve">on œuvre, </w:t>
      </w:r>
      <w:r w:rsidRPr="00763AC6">
        <w:rPr>
          <w:rFonts w:ascii="Arial Narrow" w:hAnsi="Arial Narrow" w:cs="Calibri"/>
          <w:color w:val="000000"/>
          <w:sz w:val="24"/>
          <w:szCs w:val="24"/>
          <w:lang w:val="fr-BE"/>
        </w:rPr>
        <w:t xml:space="preserve">et notamment </w:t>
      </w:r>
      <w:r w:rsidRPr="00763AC6">
        <w:rPr>
          <w:rFonts w:ascii="Arial Narrow" w:hAnsi="Arial Narrow" w:cs="Calibri"/>
          <w:sz w:val="24"/>
          <w:szCs w:val="24"/>
          <w:lang w:val="fr-BE"/>
        </w:rPr>
        <w:t xml:space="preserve">la suite des dix gravures </w:t>
      </w:r>
      <w:r w:rsidRPr="00763AC6">
        <w:rPr>
          <w:rFonts w:ascii="Arial Narrow" w:hAnsi="Arial Narrow" w:cs="Calibri"/>
          <w:i/>
          <w:iCs/>
          <w:sz w:val="24"/>
          <w:szCs w:val="24"/>
          <w:lang w:val="fr-BE"/>
        </w:rPr>
        <w:t>Paraphrases sur la découverte d’un gant</w:t>
      </w:r>
      <w:r w:rsidRPr="00763AC6">
        <w:rPr>
          <w:rFonts w:ascii="Arial Narrow" w:hAnsi="Arial Narrow" w:cs="Calibri"/>
          <w:sz w:val="24"/>
          <w:szCs w:val="24"/>
          <w:lang w:val="fr-BE"/>
        </w:rPr>
        <w:t xml:space="preserve">, semble annoncer en dessin </w:t>
      </w:r>
      <w:r w:rsidRPr="00763AC6">
        <w:rPr>
          <w:rFonts w:ascii="Arial Narrow" w:hAnsi="Arial Narrow" w:cs="Calibri"/>
          <w:color w:val="000000"/>
          <w:sz w:val="24"/>
          <w:szCs w:val="24"/>
          <w:lang w:val="fr-BE"/>
        </w:rPr>
        <w:t>les théories de</w:t>
      </w:r>
      <w:r w:rsidRPr="00763AC6">
        <w:rPr>
          <w:rFonts w:ascii="Arial Narrow" w:hAnsi="Arial Narrow" w:cs="Calibri"/>
          <w:sz w:val="24"/>
          <w:szCs w:val="24"/>
          <w:lang w:val="fr-BE"/>
        </w:rPr>
        <w:t xml:space="preserve"> Freud, dont il est le contemporain.</w:t>
      </w:r>
    </w:p>
    <w:p w:rsidR="00763AC6" w:rsidRPr="00763AC6" w:rsidRDefault="00763AC6" w:rsidP="00763AC6">
      <w:pPr>
        <w:widowControl w:val="0"/>
        <w:spacing w:line="360" w:lineRule="auto"/>
        <w:ind w:left="567"/>
        <w:jc w:val="both"/>
        <w:rPr>
          <w:rFonts w:ascii="Arial Narrow" w:hAnsi="Arial Narrow" w:cs="Calibri"/>
          <w:sz w:val="24"/>
          <w:szCs w:val="24"/>
          <w:lang w:val="fr-BE"/>
        </w:rPr>
      </w:pPr>
    </w:p>
    <w:p w:rsidR="00763AC6" w:rsidRDefault="00763AC6" w:rsidP="00763AC6">
      <w:pPr>
        <w:rPr>
          <w:rFonts w:ascii="Arial Narrow" w:hAnsi="Arial Narrow" w:cs="Calibri"/>
          <w:b/>
          <w:bCs/>
          <w:sz w:val="24"/>
          <w:szCs w:val="24"/>
          <w:lang w:val="fr-BE"/>
        </w:rPr>
      </w:pPr>
      <w:r>
        <w:rPr>
          <w:rFonts w:ascii="Arial Narrow" w:hAnsi="Arial Narrow" w:cs="Calibri"/>
          <w:b/>
          <w:bCs/>
          <w:sz w:val="24"/>
          <w:szCs w:val="24"/>
          <w:lang w:val="fr-BE"/>
        </w:rPr>
        <w:br w:type="page"/>
      </w:r>
    </w:p>
    <w:p w:rsidR="00763AC6" w:rsidRPr="00763AC6" w:rsidRDefault="00763AC6" w:rsidP="00763AC6">
      <w:pPr>
        <w:widowControl w:val="0"/>
        <w:spacing w:line="360" w:lineRule="auto"/>
        <w:ind w:left="567"/>
        <w:jc w:val="both"/>
        <w:rPr>
          <w:rFonts w:ascii="Arial Narrow" w:hAnsi="Arial Narrow" w:cs="Calibri"/>
          <w:b/>
          <w:bCs/>
          <w:sz w:val="24"/>
          <w:szCs w:val="24"/>
          <w:lang w:val="fr-BE"/>
        </w:rPr>
      </w:pPr>
    </w:p>
    <w:p w:rsidR="00763AC6" w:rsidRDefault="00763AC6" w:rsidP="00763AC6">
      <w:pPr>
        <w:widowControl w:val="0"/>
        <w:spacing w:line="360" w:lineRule="auto"/>
        <w:ind w:left="567"/>
        <w:jc w:val="both"/>
        <w:rPr>
          <w:rStyle w:val="citation"/>
          <w:rFonts w:ascii="Arial Narrow" w:hAnsi="Arial Narrow" w:cs="Calibri"/>
          <w:sz w:val="24"/>
          <w:szCs w:val="24"/>
          <w:lang w:val="fr-BE"/>
        </w:rPr>
      </w:pPr>
      <w:r w:rsidRPr="00763AC6">
        <w:rPr>
          <w:rFonts w:ascii="Arial Narrow" w:hAnsi="Arial Narrow" w:cs="Calibri"/>
          <w:b/>
          <w:bCs/>
          <w:sz w:val="24"/>
          <w:szCs w:val="24"/>
          <w:lang w:val="fr-BE"/>
        </w:rPr>
        <w:t xml:space="preserve">Alfred Kubin </w:t>
      </w:r>
      <w:r w:rsidRPr="00763AC6">
        <w:rPr>
          <w:rFonts w:ascii="Arial Narrow" w:hAnsi="Arial Narrow" w:cs="Calibri"/>
          <w:sz w:val="24"/>
          <w:szCs w:val="24"/>
          <w:lang w:val="fr-BE"/>
        </w:rPr>
        <w:t>dessine une humanité dépassée par des forces obscures et oppressantes au travers d'une symbolique récurrente, où la monstruosité et la machine tiennent une place de choix. L'érotisme et l'onirisme, comme la sexualité et l'effroi,  finissent par se confondre dans un monde en train de se déshumaniser. Seul refuge possible pour l’homme occidental</w:t>
      </w:r>
      <w:r w:rsidRPr="00763AC6">
        <w:rPr>
          <w:rStyle w:val="citation"/>
          <w:rFonts w:ascii="Arial Narrow" w:hAnsi="Arial Narrow" w:cs="Calibri"/>
          <w:sz w:val="24"/>
          <w:szCs w:val="24"/>
          <w:lang w:val="fr-BE"/>
        </w:rPr>
        <w:t xml:space="preserve"> : </w:t>
      </w:r>
      <w:r w:rsidRPr="00763AC6">
        <w:rPr>
          <w:rFonts w:ascii="Arial Narrow" w:hAnsi="Arial Narrow" w:cs="Calibri"/>
          <w:sz w:val="24"/>
          <w:szCs w:val="24"/>
          <w:lang w:val="fr-BE"/>
        </w:rPr>
        <w:t xml:space="preserve">la mystique </w:t>
      </w:r>
      <w:r w:rsidRPr="00763AC6">
        <w:rPr>
          <w:rStyle w:val="citation"/>
          <w:rFonts w:ascii="Arial Narrow" w:hAnsi="Arial Narrow" w:cs="Calibri"/>
          <w:sz w:val="24"/>
          <w:szCs w:val="24"/>
          <w:lang w:val="fr-BE"/>
        </w:rPr>
        <w:t>et le rêve.</w:t>
      </w:r>
    </w:p>
    <w:p w:rsidR="004F1E63" w:rsidRPr="00763AC6" w:rsidRDefault="004F1E63" w:rsidP="004F1E63">
      <w:pPr>
        <w:widowControl w:val="0"/>
        <w:spacing w:line="360" w:lineRule="auto"/>
        <w:ind w:left="567"/>
        <w:jc w:val="both"/>
        <w:rPr>
          <w:rStyle w:val="citation"/>
          <w:rFonts w:ascii="Arial Narrow" w:hAnsi="Arial Narrow" w:cs="Calibri"/>
          <w:sz w:val="24"/>
          <w:szCs w:val="24"/>
          <w:lang w:val="fr-BE"/>
        </w:rPr>
      </w:pPr>
    </w:p>
    <w:p w:rsidR="004F1E63" w:rsidRPr="004F1E63" w:rsidRDefault="004F1E63" w:rsidP="004F1E63">
      <w:pPr>
        <w:pStyle w:val="Textebrut"/>
        <w:spacing w:line="360" w:lineRule="auto"/>
        <w:ind w:left="567"/>
        <w:rPr>
          <w:rFonts w:ascii="Arial Narrow" w:hAnsi="Arial Narrow"/>
          <w:sz w:val="24"/>
          <w:szCs w:val="24"/>
        </w:rPr>
      </w:pPr>
      <w:r w:rsidRPr="000F2F3A">
        <w:rPr>
          <w:rFonts w:ascii="Arial Narrow" w:hAnsi="Arial Narrow"/>
          <w:b/>
          <w:sz w:val="24"/>
          <w:szCs w:val="24"/>
        </w:rPr>
        <w:t>Armand Simon</w:t>
      </w:r>
      <w:r w:rsidRPr="004F1E63">
        <w:rPr>
          <w:rFonts w:ascii="Arial Narrow" w:hAnsi="Arial Narrow"/>
          <w:sz w:val="24"/>
          <w:szCs w:val="24"/>
        </w:rPr>
        <w:t xml:space="preserve"> dévoile notre inconscient à ciel ouvert : son œuvre, qui révèle l’humaine condition, est très influencée par son environnement quotidien — l’univers de la mine marque ses souvenirs d’enfance d’images terribles et héroïques. Mais c’est la lecture des </w:t>
      </w:r>
      <w:r w:rsidRPr="00AD0DBB">
        <w:rPr>
          <w:rFonts w:ascii="Arial Narrow" w:hAnsi="Arial Narrow"/>
          <w:i/>
          <w:sz w:val="24"/>
          <w:szCs w:val="24"/>
        </w:rPr>
        <w:t xml:space="preserve">Chants de </w:t>
      </w:r>
      <w:proofErr w:type="spellStart"/>
      <w:r w:rsidRPr="00AD0DBB">
        <w:rPr>
          <w:rFonts w:ascii="Arial Narrow" w:hAnsi="Arial Narrow"/>
          <w:i/>
          <w:sz w:val="24"/>
          <w:szCs w:val="24"/>
        </w:rPr>
        <w:t>Maldoror</w:t>
      </w:r>
      <w:proofErr w:type="spellEnd"/>
      <w:r w:rsidRPr="004F1E63">
        <w:rPr>
          <w:rFonts w:ascii="Arial Narrow" w:hAnsi="Arial Narrow"/>
          <w:sz w:val="24"/>
          <w:szCs w:val="24"/>
        </w:rPr>
        <w:t xml:space="preserve"> qui transforme définitivement le poète hésitant en dessinateur habité. Se confronter à son monde onirique et sulfureux déclenche un questionnement saisissant, aux confins de l’angoisse.</w:t>
      </w:r>
    </w:p>
    <w:p w:rsidR="00763AC6" w:rsidRPr="004F1E63" w:rsidRDefault="00763AC6" w:rsidP="00763AC6">
      <w:pPr>
        <w:widowControl w:val="0"/>
        <w:spacing w:line="360" w:lineRule="auto"/>
        <w:jc w:val="both"/>
        <w:rPr>
          <w:rFonts w:ascii="Arial Narrow" w:hAnsi="Arial Narrow" w:cs="Garamond"/>
          <w:sz w:val="24"/>
          <w:szCs w:val="24"/>
        </w:rPr>
      </w:pPr>
    </w:p>
    <w:p w:rsidR="00F611C7" w:rsidRPr="005836A3" w:rsidRDefault="00F611C7" w:rsidP="009C5008">
      <w:pPr>
        <w:pStyle w:val="Paragraphedeliste"/>
        <w:spacing w:after="0" w:line="240" w:lineRule="auto"/>
        <w:ind w:left="567" w:right="283"/>
        <w:jc w:val="both"/>
        <w:rPr>
          <w:rFonts w:ascii="Arial Narrow" w:eastAsia="Calibri" w:hAnsi="Arial Narrow" w:cs="Times New Roman"/>
          <w:sz w:val="20"/>
          <w:szCs w:val="20"/>
        </w:rPr>
      </w:pPr>
      <w:r w:rsidRPr="005836A3">
        <w:rPr>
          <w:rFonts w:ascii="Arial Narrow" w:hAnsi="Arial Narrow"/>
          <w:b/>
          <w:sz w:val="20"/>
          <w:szCs w:val="20"/>
        </w:rPr>
        <w:t>Commissariat :</w:t>
      </w:r>
      <w:r w:rsidRPr="005836A3">
        <w:rPr>
          <w:rFonts w:ascii="Arial Narrow" w:hAnsi="Arial Narrow"/>
          <w:sz w:val="20"/>
          <w:szCs w:val="20"/>
        </w:rPr>
        <w:t xml:space="preserve"> </w:t>
      </w:r>
      <w:r w:rsidRPr="005836A3">
        <w:rPr>
          <w:rFonts w:ascii="Arial Narrow" w:eastAsia="Calibri" w:hAnsi="Arial Narrow" w:cs="Times New Roman"/>
          <w:sz w:val="20"/>
          <w:szCs w:val="20"/>
        </w:rPr>
        <w:t xml:space="preserve">Elisabeth Dumesnil, </w:t>
      </w:r>
      <w:proofErr w:type="spellStart"/>
      <w:r w:rsidRPr="005836A3">
        <w:rPr>
          <w:rFonts w:ascii="Arial Narrow" w:eastAsia="Calibri" w:hAnsi="Arial Narrow" w:cs="Arial"/>
          <w:sz w:val="20"/>
          <w:szCs w:val="20"/>
        </w:rPr>
        <w:t>Guidino</w:t>
      </w:r>
      <w:proofErr w:type="spellEnd"/>
      <w:r w:rsidRPr="005836A3">
        <w:rPr>
          <w:rFonts w:ascii="Arial Narrow" w:eastAsia="Calibri" w:hAnsi="Arial Narrow" w:cs="Arial"/>
          <w:sz w:val="20"/>
          <w:szCs w:val="20"/>
        </w:rPr>
        <w:t xml:space="preserve"> Gosselin, psychanalyste, </w:t>
      </w:r>
      <w:r w:rsidRPr="005836A3">
        <w:rPr>
          <w:rFonts w:ascii="Arial Narrow" w:eastAsia="Calibri" w:hAnsi="Arial Narrow" w:cs="Times New Roman"/>
          <w:sz w:val="20"/>
          <w:szCs w:val="20"/>
        </w:rPr>
        <w:t xml:space="preserve">Pierre-Jean Foulon, </w:t>
      </w:r>
      <w:r w:rsidR="005836A3" w:rsidRPr="005836A3">
        <w:rPr>
          <w:rFonts w:ascii="Arial Narrow" w:eastAsia="Calibri" w:hAnsi="Arial Narrow" w:cs="Helvetica"/>
          <w:color w:val="000000"/>
          <w:sz w:val="20"/>
          <w:szCs w:val="20"/>
        </w:rPr>
        <w:t>Maître de conférence à l’Université de Liège,</w:t>
      </w:r>
      <w:r w:rsidR="005836A3" w:rsidRPr="005836A3">
        <w:rPr>
          <w:rFonts w:ascii="Arial Narrow" w:eastAsia="Calibri" w:hAnsi="Arial Narrow" w:cs="Times New Roman"/>
          <w:sz w:val="20"/>
          <w:szCs w:val="20"/>
        </w:rPr>
        <w:t xml:space="preserve"> </w:t>
      </w:r>
      <w:r w:rsidRPr="005836A3">
        <w:rPr>
          <w:rFonts w:ascii="Arial Narrow" w:eastAsia="Calibri" w:hAnsi="Arial Narrow" w:cs="Times New Roman"/>
          <w:sz w:val="20"/>
          <w:szCs w:val="20"/>
        </w:rPr>
        <w:t xml:space="preserve">et Sofiane Laghouati, </w:t>
      </w:r>
      <w:r w:rsidRPr="005836A3">
        <w:rPr>
          <w:rFonts w:ascii="Arial Narrow" w:eastAsia="Calibri" w:hAnsi="Arial Narrow" w:cs="Arial"/>
          <w:sz w:val="20"/>
          <w:szCs w:val="20"/>
        </w:rPr>
        <w:t>Conservateur, Chargé de recherche au</w:t>
      </w:r>
      <w:r w:rsidRPr="005836A3">
        <w:rPr>
          <w:rFonts w:ascii="Arial Narrow" w:eastAsia="Calibri" w:hAnsi="Arial Narrow" w:cs="Times New Roman"/>
          <w:sz w:val="20"/>
          <w:szCs w:val="20"/>
        </w:rPr>
        <w:t xml:space="preserve"> Musée royal de </w:t>
      </w:r>
      <w:proofErr w:type="spellStart"/>
      <w:r w:rsidRPr="005836A3">
        <w:rPr>
          <w:rFonts w:ascii="Arial Narrow" w:eastAsia="Calibri" w:hAnsi="Arial Narrow" w:cs="Times New Roman"/>
          <w:sz w:val="20"/>
          <w:szCs w:val="20"/>
        </w:rPr>
        <w:t>Mariemont</w:t>
      </w:r>
      <w:proofErr w:type="spellEnd"/>
      <w:r w:rsidRPr="005836A3">
        <w:rPr>
          <w:rFonts w:ascii="Arial Narrow" w:eastAsia="Calibri" w:hAnsi="Arial Narrow" w:cs="Times New Roman"/>
          <w:sz w:val="20"/>
          <w:szCs w:val="20"/>
        </w:rPr>
        <w:t xml:space="preserve">. </w:t>
      </w:r>
    </w:p>
    <w:p w:rsidR="001555FF" w:rsidRPr="005836A3" w:rsidRDefault="001555FF" w:rsidP="009C5008">
      <w:pPr>
        <w:pStyle w:val="Paragraphedeliste"/>
        <w:spacing w:after="0" w:line="240" w:lineRule="auto"/>
        <w:ind w:left="567" w:right="283"/>
        <w:jc w:val="both"/>
        <w:rPr>
          <w:rFonts w:ascii="Arial Narrow" w:eastAsia="Calibri" w:hAnsi="Arial Narrow" w:cs="Times New Roman"/>
          <w:sz w:val="20"/>
          <w:szCs w:val="20"/>
        </w:rPr>
      </w:pPr>
    </w:p>
    <w:p w:rsidR="001555FF" w:rsidRPr="005836A3" w:rsidRDefault="001555FF" w:rsidP="001555FF">
      <w:pPr>
        <w:ind w:firstLine="567"/>
        <w:jc w:val="both"/>
        <w:rPr>
          <w:rFonts w:ascii="Arial Narrow" w:hAnsi="Arial Narrow"/>
          <w:sz w:val="20"/>
          <w:szCs w:val="20"/>
        </w:rPr>
      </w:pPr>
      <w:r w:rsidRPr="005836A3">
        <w:rPr>
          <w:rFonts w:ascii="Arial Narrow" w:eastAsia="Calibri" w:hAnsi="Arial Narrow" w:cs="Times New Roman"/>
          <w:b/>
          <w:sz w:val="20"/>
          <w:szCs w:val="20"/>
        </w:rPr>
        <w:t>Scénographie :</w:t>
      </w:r>
      <w:r w:rsidRPr="005836A3">
        <w:rPr>
          <w:rFonts w:ascii="Arial Narrow" w:eastAsia="Calibri" w:hAnsi="Arial Narrow" w:cs="Times New Roman"/>
          <w:sz w:val="20"/>
          <w:szCs w:val="20"/>
        </w:rPr>
        <w:t xml:space="preserve"> Monique Pauzat et Jean-Michel Ponty (Adélie Editions)</w:t>
      </w:r>
      <w:r w:rsidRPr="005836A3">
        <w:rPr>
          <w:rFonts w:ascii="Arial Narrow" w:hAnsi="Arial Narrow"/>
          <w:sz w:val="20"/>
          <w:szCs w:val="20"/>
        </w:rPr>
        <w:t xml:space="preserve"> </w:t>
      </w:r>
    </w:p>
    <w:p w:rsidR="001555FF" w:rsidRPr="001555FF" w:rsidRDefault="001555FF" w:rsidP="001555FF">
      <w:pPr>
        <w:ind w:right="283"/>
        <w:jc w:val="both"/>
        <w:rPr>
          <w:rFonts w:ascii="Arial Narrow" w:eastAsia="Calibri" w:hAnsi="Arial Narrow" w:cs="Times New Roman"/>
          <w:sz w:val="20"/>
          <w:szCs w:val="20"/>
        </w:rPr>
      </w:pPr>
    </w:p>
    <w:p w:rsidR="00F611C7" w:rsidRPr="003F666A" w:rsidRDefault="00F611C7" w:rsidP="009C5008">
      <w:pPr>
        <w:pStyle w:val="Paragraphedeliste"/>
        <w:spacing w:after="0" w:line="240" w:lineRule="auto"/>
        <w:ind w:left="567" w:right="283"/>
        <w:jc w:val="both"/>
        <w:rPr>
          <w:rFonts w:ascii="Arial Narrow" w:hAnsi="Arial Narrow"/>
          <w:b/>
          <w:sz w:val="20"/>
          <w:szCs w:val="20"/>
        </w:rPr>
      </w:pPr>
    </w:p>
    <w:p w:rsidR="00F611C7" w:rsidRPr="003F666A" w:rsidRDefault="00F611C7" w:rsidP="009C5008">
      <w:pPr>
        <w:pStyle w:val="Paragraphedeliste"/>
        <w:spacing w:after="0" w:line="240" w:lineRule="auto"/>
        <w:ind w:left="567" w:right="283"/>
        <w:jc w:val="both"/>
        <w:rPr>
          <w:rFonts w:ascii="Arial Narrow" w:hAnsi="Arial Narrow"/>
          <w:sz w:val="20"/>
          <w:szCs w:val="20"/>
        </w:rPr>
      </w:pPr>
      <w:proofErr w:type="spellStart"/>
      <w:r w:rsidRPr="003F666A">
        <w:rPr>
          <w:rFonts w:ascii="Arial Narrow" w:hAnsi="Arial Narrow"/>
          <w:sz w:val="20"/>
          <w:szCs w:val="20"/>
        </w:rPr>
        <w:t>Co-production</w:t>
      </w:r>
      <w:proofErr w:type="spellEnd"/>
      <w:r>
        <w:rPr>
          <w:rFonts w:ascii="Arial Narrow" w:hAnsi="Arial Narrow"/>
          <w:sz w:val="20"/>
          <w:szCs w:val="20"/>
        </w:rPr>
        <w:t xml:space="preserve"> : </w:t>
      </w:r>
      <w:r w:rsidRPr="003F666A">
        <w:rPr>
          <w:rFonts w:ascii="Arial Narrow" w:hAnsi="Arial Narrow"/>
          <w:sz w:val="20"/>
          <w:szCs w:val="20"/>
        </w:rPr>
        <w:t xml:space="preserve">Centre Wallonie-Bruxelles à Paris et </w:t>
      </w:r>
      <w:r>
        <w:rPr>
          <w:rFonts w:ascii="Arial Narrow" w:hAnsi="Arial Narrow"/>
          <w:sz w:val="20"/>
          <w:szCs w:val="20"/>
        </w:rPr>
        <w:t xml:space="preserve">le </w:t>
      </w:r>
      <w:r w:rsidRPr="003F666A">
        <w:rPr>
          <w:rFonts w:ascii="Arial Narrow" w:hAnsi="Arial Narrow"/>
          <w:sz w:val="20"/>
          <w:szCs w:val="20"/>
        </w:rPr>
        <w:t xml:space="preserve">Musée royal de </w:t>
      </w:r>
      <w:proofErr w:type="spellStart"/>
      <w:r w:rsidRPr="003F666A">
        <w:rPr>
          <w:rFonts w:ascii="Arial Narrow" w:hAnsi="Arial Narrow"/>
          <w:sz w:val="20"/>
          <w:szCs w:val="20"/>
        </w:rPr>
        <w:t>Mariemont</w:t>
      </w:r>
      <w:proofErr w:type="spellEnd"/>
      <w:r w:rsidRPr="003F666A">
        <w:rPr>
          <w:rFonts w:ascii="Arial Narrow" w:hAnsi="Arial Narrow"/>
          <w:sz w:val="20"/>
          <w:szCs w:val="20"/>
        </w:rPr>
        <w:t>.</w:t>
      </w:r>
    </w:p>
    <w:p w:rsidR="00F611C7" w:rsidRDefault="00F611C7" w:rsidP="008A6BA4">
      <w:pPr>
        <w:ind w:left="567" w:right="283"/>
        <w:jc w:val="right"/>
        <w:rPr>
          <w:rFonts w:ascii="Arial Narrow" w:hAnsi="Arial Narrow"/>
          <w:sz w:val="20"/>
          <w:szCs w:val="20"/>
        </w:rPr>
      </w:pPr>
    </w:p>
    <w:p w:rsidR="00CA6B77" w:rsidRPr="008F7A03" w:rsidRDefault="00CA6B77" w:rsidP="00CA6B77">
      <w:pPr>
        <w:ind w:left="567" w:right="283"/>
        <w:jc w:val="right"/>
        <w:rPr>
          <w:rFonts w:ascii="Arial Narrow" w:eastAsia="Times New Roman" w:hAnsi="Arial Narrow"/>
          <w:b/>
          <w:bCs/>
          <w:i/>
          <w:color w:val="222222"/>
          <w:sz w:val="20"/>
          <w:szCs w:val="20"/>
        </w:rPr>
      </w:pPr>
    </w:p>
    <w:p w:rsidR="00CA6B77" w:rsidRDefault="00CA6B77" w:rsidP="00CA6B77">
      <w:pPr>
        <w:ind w:left="567" w:right="283"/>
        <w:jc w:val="right"/>
        <w:rPr>
          <w:rFonts w:ascii="Arial Narrow" w:eastAsia="Calibri" w:hAnsi="Arial Narrow"/>
          <w:i/>
          <w:sz w:val="20"/>
          <w:szCs w:val="20"/>
        </w:rPr>
      </w:pPr>
      <w:r w:rsidRPr="00182C0B">
        <w:rPr>
          <w:rFonts w:ascii="Arial Narrow" w:eastAsia="Calibri" w:hAnsi="Arial Narrow"/>
          <w:i/>
          <w:sz w:val="20"/>
          <w:szCs w:val="20"/>
        </w:rPr>
        <w:t xml:space="preserve">L’exposition sera aussi </w:t>
      </w:r>
      <w:r>
        <w:rPr>
          <w:rFonts w:ascii="Arial Narrow" w:eastAsia="Calibri" w:hAnsi="Arial Narrow"/>
          <w:i/>
          <w:sz w:val="20"/>
          <w:szCs w:val="20"/>
        </w:rPr>
        <w:t>présentée en Belgique au Musée r</w:t>
      </w:r>
      <w:r w:rsidRPr="00182C0B">
        <w:rPr>
          <w:rFonts w:ascii="Arial Narrow" w:eastAsia="Calibri" w:hAnsi="Arial Narrow"/>
          <w:i/>
          <w:sz w:val="20"/>
          <w:szCs w:val="20"/>
        </w:rPr>
        <w:t xml:space="preserve">oyal de </w:t>
      </w:r>
      <w:proofErr w:type="spellStart"/>
      <w:r w:rsidRPr="00182C0B">
        <w:rPr>
          <w:rFonts w:ascii="Arial Narrow" w:eastAsia="Calibri" w:hAnsi="Arial Narrow"/>
          <w:i/>
          <w:sz w:val="20"/>
          <w:szCs w:val="20"/>
        </w:rPr>
        <w:t>Mariemont</w:t>
      </w:r>
      <w:proofErr w:type="spellEnd"/>
      <w:r w:rsidRPr="00182C0B">
        <w:rPr>
          <w:rFonts w:ascii="Arial Narrow" w:eastAsia="Calibri" w:hAnsi="Arial Narrow"/>
          <w:i/>
          <w:sz w:val="20"/>
          <w:szCs w:val="20"/>
        </w:rPr>
        <w:t xml:space="preserve">, du 27 février au 31 mai 2015, </w:t>
      </w:r>
    </w:p>
    <w:p w:rsidR="00CA6B77" w:rsidRDefault="00CA6B77" w:rsidP="00CA6B77">
      <w:pPr>
        <w:ind w:left="567" w:right="283"/>
        <w:jc w:val="right"/>
        <w:rPr>
          <w:rFonts w:ascii="Arial Narrow" w:eastAsia="Times New Roman" w:hAnsi="Arial Narrow"/>
          <w:bCs/>
          <w:color w:val="222222"/>
          <w:sz w:val="20"/>
          <w:szCs w:val="20"/>
        </w:rPr>
      </w:pPr>
      <w:proofErr w:type="gramStart"/>
      <w:r>
        <w:rPr>
          <w:rFonts w:ascii="Arial Narrow" w:eastAsia="Times New Roman" w:hAnsi="Arial Narrow"/>
          <w:bCs/>
          <w:i/>
          <w:color w:val="222222"/>
          <w:sz w:val="20"/>
          <w:szCs w:val="20"/>
        </w:rPr>
        <w:t>dans</w:t>
      </w:r>
      <w:proofErr w:type="gramEnd"/>
      <w:r>
        <w:rPr>
          <w:rFonts w:ascii="Arial Narrow" w:eastAsia="Times New Roman" w:hAnsi="Arial Narrow"/>
          <w:bCs/>
          <w:i/>
          <w:color w:val="222222"/>
          <w:sz w:val="20"/>
          <w:szCs w:val="20"/>
        </w:rPr>
        <w:t xml:space="preserve"> </w:t>
      </w:r>
      <w:r w:rsidRPr="00182C0B">
        <w:rPr>
          <w:rFonts w:ascii="Arial Narrow" w:eastAsia="Times New Roman" w:hAnsi="Arial Narrow"/>
          <w:bCs/>
          <w:i/>
          <w:color w:val="222222"/>
          <w:sz w:val="20"/>
          <w:szCs w:val="20"/>
        </w:rPr>
        <w:t xml:space="preserve">le cadre de </w:t>
      </w:r>
      <w:r w:rsidRPr="00182C0B">
        <w:rPr>
          <w:rFonts w:ascii="Arial Narrow" w:eastAsia="Times New Roman" w:hAnsi="Arial Narrow"/>
          <w:b/>
          <w:bCs/>
          <w:i/>
          <w:color w:val="222222"/>
          <w:sz w:val="20"/>
          <w:szCs w:val="20"/>
        </w:rPr>
        <w:t>Mons 2015,</w:t>
      </w:r>
      <w:r w:rsidRPr="00182C0B">
        <w:rPr>
          <w:rFonts w:ascii="Arial Narrow" w:eastAsia="Times New Roman" w:hAnsi="Arial Narrow"/>
          <w:bCs/>
          <w:i/>
          <w:color w:val="222222"/>
          <w:sz w:val="20"/>
          <w:szCs w:val="20"/>
        </w:rPr>
        <w:t xml:space="preserve"> Capitale européenne de la Culture.</w:t>
      </w:r>
      <w:r w:rsidRPr="00182C0B">
        <w:rPr>
          <w:rFonts w:ascii="Arial Narrow" w:eastAsia="Times New Roman" w:hAnsi="Arial Narrow"/>
          <w:bCs/>
          <w:color w:val="222222"/>
          <w:sz w:val="20"/>
          <w:szCs w:val="20"/>
        </w:rPr>
        <w:t xml:space="preserve"> </w:t>
      </w:r>
    </w:p>
    <w:p w:rsidR="008A6BA4" w:rsidRDefault="008A6BA4" w:rsidP="008A6BA4">
      <w:pPr>
        <w:ind w:left="567" w:right="283"/>
        <w:jc w:val="right"/>
        <w:rPr>
          <w:rFonts w:ascii="Arial Narrow" w:hAnsi="Arial Narrow"/>
          <w:sz w:val="20"/>
          <w:szCs w:val="20"/>
        </w:rPr>
      </w:pPr>
    </w:p>
    <w:p w:rsidR="008A6BA4" w:rsidRPr="003F666A" w:rsidRDefault="008A6BA4" w:rsidP="008A6BA4">
      <w:pPr>
        <w:ind w:left="567" w:right="283"/>
        <w:jc w:val="right"/>
        <w:rPr>
          <w:rFonts w:ascii="Arial Narrow" w:hAnsi="Arial Narrow"/>
          <w:sz w:val="20"/>
          <w:szCs w:val="20"/>
        </w:rPr>
      </w:pPr>
    </w:p>
    <w:p w:rsidR="00F611C7" w:rsidRPr="003F666A" w:rsidRDefault="00F611C7" w:rsidP="008A6BA4">
      <w:pPr>
        <w:ind w:left="567" w:right="283"/>
        <w:jc w:val="right"/>
        <w:rPr>
          <w:rFonts w:ascii="Arial Narrow" w:hAnsi="Arial Narrow"/>
          <w:sz w:val="20"/>
          <w:szCs w:val="20"/>
        </w:rPr>
      </w:pPr>
      <w:r w:rsidRPr="003F666A">
        <w:rPr>
          <w:rFonts w:ascii="Arial Narrow" w:hAnsi="Arial Narrow"/>
          <w:sz w:val="20"/>
          <w:szCs w:val="20"/>
        </w:rPr>
        <w:t>Tarifs : 5 €, 3 € (réduit)</w:t>
      </w:r>
      <w:r w:rsidR="001C116D">
        <w:rPr>
          <w:rFonts w:ascii="Arial Narrow" w:hAnsi="Arial Narrow"/>
          <w:sz w:val="20"/>
          <w:szCs w:val="20"/>
        </w:rPr>
        <w:t>.</w:t>
      </w:r>
    </w:p>
    <w:p w:rsidR="00F611C7" w:rsidRPr="003F666A" w:rsidRDefault="00F611C7" w:rsidP="008A6BA4">
      <w:pPr>
        <w:ind w:left="567" w:right="283"/>
        <w:jc w:val="right"/>
        <w:rPr>
          <w:rFonts w:ascii="Arial Narrow" w:eastAsia="Times New Roman" w:hAnsi="Arial Narrow"/>
          <w:bCs/>
          <w:color w:val="222222"/>
          <w:sz w:val="20"/>
          <w:szCs w:val="20"/>
        </w:rPr>
      </w:pPr>
      <w:r w:rsidRPr="003F666A">
        <w:rPr>
          <w:rFonts w:ascii="Arial Narrow" w:eastAsia="Times New Roman" w:hAnsi="Arial Narrow"/>
          <w:bCs/>
          <w:color w:val="222222"/>
          <w:sz w:val="20"/>
          <w:szCs w:val="20"/>
        </w:rPr>
        <w:t xml:space="preserve">Gratuit </w:t>
      </w:r>
      <w:r w:rsidR="009B298C">
        <w:rPr>
          <w:rFonts w:ascii="Arial Narrow" w:eastAsia="Times New Roman" w:hAnsi="Arial Narrow"/>
          <w:bCs/>
          <w:color w:val="222222"/>
          <w:sz w:val="20"/>
          <w:szCs w:val="20"/>
        </w:rPr>
        <w:t xml:space="preserve"> pour les a</w:t>
      </w:r>
      <w:r w:rsidR="006A7466">
        <w:rPr>
          <w:rFonts w:ascii="Arial Narrow" w:eastAsia="Times New Roman" w:hAnsi="Arial Narrow"/>
          <w:bCs/>
          <w:color w:val="222222"/>
          <w:sz w:val="20"/>
          <w:szCs w:val="20"/>
        </w:rPr>
        <w:t>dhérents</w:t>
      </w:r>
      <w:r w:rsidRPr="003F666A">
        <w:rPr>
          <w:rFonts w:ascii="Arial Narrow" w:eastAsia="Times New Roman" w:hAnsi="Arial Narrow"/>
          <w:bCs/>
          <w:color w:val="222222"/>
          <w:sz w:val="20"/>
          <w:szCs w:val="20"/>
        </w:rPr>
        <w:t xml:space="preserve"> du Centre. </w:t>
      </w:r>
    </w:p>
    <w:p w:rsidR="00F611C7" w:rsidRDefault="00F611C7" w:rsidP="008A6BA4">
      <w:pPr>
        <w:ind w:left="567" w:right="283"/>
        <w:jc w:val="right"/>
        <w:rPr>
          <w:rFonts w:ascii="Arial Narrow" w:eastAsia="Times New Roman" w:hAnsi="Arial Narrow"/>
          <w:bCs/>
          <w:color w:val="222222"/>
          <w:sz w:val="20"/>
          <w:szCs w:val="20"/>
        </w:rPr>
      </w:pPr>
      <w:r w:rsidRPr="003F666A">
        <w:rPr>
          <w:rFonts w:ascii="Arial Narrow" w:eastAsia="Times New Roman" w:hAnsi="Arial Narrow"/>
          <w:bCs/>
          <w:color w:val="222222"/>
          <w:sz w:val="20"/>
          <w:szCs w:val="20"/>
        </w:rPr>
        <w:t xml:space="preserve">Exposition ouverte du lundi au vendredi de 9h à 19h. </w:t>
      </w:r>
    </w:p>
    <w:p w:rsidR="00F611C7" w:rsidRPr="003F666A" w:rsidRDefault="00F611C7" w:rsidP="008A6BA4">
      <w:pPr>
        <w:ind w:left="567" w:right="283"/>
        <w:jc w:val="right"/>
        <w:rPr>
          <w:rFonts w:ascii="Arial Narrow" w:eastAsia="Times New Roman" w:hAnsi="Arial Narrow"/>
          <w:bCs/>
          <w:color w:val="222222"/>
          <w:sz w:val="20"/>
          <w:szCs w:val="20"/>
        </w:rPr>
      </w:pPr>
      <w:r w:rsidRPr="003F666A">
        <w:rPr>
          <w:rFonts w:ascii="Arial Narrow" w:eastAsia="Times New Roman" w:hAnsi="Arial Narrow"/>
          <w:bCs/>
          <w:color w:val="222222"/>
          <w:sz w:val="20"/>
          <w:szCs w:val="20"/>
        </w:rPr>
        <w:t>Samedi et dimanche de 11h à 19h. Fermée les jours fériés.</w:t>
      </w:r>
    </w:p>
    <w:p w:rsidR="00F611C7" w:rsidRPr="008F7A03" w:rsidRDefault="00F611C7" w:rsidP="008A6BA4">
      <w:pPr>
        <w:ind w:left="567" w:right="283"/>
        <w:jc w:val="right"/>
        <w:rPr>
          <w:rFonts w:ascii="Arial Narrow" w:eastAsia="Times New Roman" w:hAnsi="Arial Narrow"/>
          <w:b/>
          <w:bCs/>
          <w:i/>
          <w:color w:val="222222"/>
          <w:sz w:val="20"/>
          <w:szCs w:val="20"/>
        </w:rPr>
      </w:pPr>
      <w:r w:rsidRPr="008F7A03">
        <w:rPr>
          <w:rFonts w:ascii="Arial Narrow" w:eastAsia="Times New Roman" w:hAnsi="Arial Narrow"/>
          <w:b/>
          <w:bCs/>
          <w:i/>
          <w:color w:val="222222"/>
          <w:sz w:val="20"/>
          <w:szCs w:val="20"/>
        </w:rPr>
        <w:t>Participation à la Nuit Blanche le 4 octobre 2014.</w:t>
      </w:r>
    </w:p>
    <w:p w:rsidR="00F611C7" w:rsidRDefault="00F611C7" w:rsidP="008A6BA4">
      <w:pPr>
        <w:ind w:left="567" w:right="283"/>
        <w:jc w:val="right"/>
        <w:rPr>
          <w:rFonts w:ascii="Arial Narrow" w:eastAsia="Times New Roman" w:hAnsi="Arial Narrow"/>
          <w:b/>
          <w:bCs/>
          <w:i/>
          <w:color w:val="222222"/>
          <w:sz w:val="20"/>
          <w:szCs w:val="20"/>
        </w:rPr>
      </w:pPr>
    </w:p>
    <w:p w:rsidR="00F611C7" w:rsidRDefault="00F611C7" w:rsidP="008A6BA4">
      <w:pPr>
        <w:ind w:left="567" w:right="283"/>
        <w:jc w:val="right"/>
        <w:rPr>
          <w:rFonts w:ascii="Arial Narrow" w:eastAsia="Times New Roman" w:hAnsi="Arial Narrow"/>
          <w:b/>
          <w:bCs/>
          <w:i/>
          <w:color w:val="222222"/>
          <w:sz w:val="20"/>
          <w:szCs w:val="20"/>
        </w:rPr>
      </w:pPr>
    </w:p>
    <w:p w:rsidR="008A6BA4" w:rsidRDefault="008A6BA4" w:rsidP="008A6BA4">
      <w:pPr>
        <w:ind w:left="567" w:right="283"/>
        <w:jc w:val="right"/>
        <w:rPr>
          <w:rFonts w:ascii="Arial Narrow" w:eastAsia="Times New Roman" w:hAnsi="Arial Narrow"/>
          <w:b/>
          <w:bCs/>
          <w:i/>
          <w:color w:val="222222"/>
          <w:sz w:val="20"/>
          <w:szCs w:val="20"/>
        </w:rPr>
      </w:pPr>
    </w:p>
    <w:p w:rsidR="007A2B4F" w:rsidRPr="007A2B4F" w:rsidRDefault="007A2B4F" w:rsidP="00892D5E">
      <w:pPr>
        <w:ind w:left="567"/>
        <w:rPr>
          <w:rFonts w:ascii="Arial Narrow" w:hAnsi="Arial Narrow"/>
        </w:rPr>
      </w:pPr>
    </w:p>
    <w:p w:rsidR="007A2B4F" w:rsidRDefault="007A2B4F" w:rsidP="00892D5E">
      <w:pPr>
        <w:ind w:left="567"/>
        <w:rPr>
          <w:rFonts w:ascii="Arial Narrow" w:hAnsi="Arial Narrow"/>
          <w:b/>
          <w:sz w:val="20"/>
          <w:szCs w:val="20"/>
        </w:rPr>
      </w:pPr>
      <w:r w:rsidRPr="005969D7">
        <w:rPr>
          <w:rFonts w:ascii="Arial Narrow" w:hAnsi="Arial Narrow"/>
          <w:b/>
          <w:color w:val="FF0000"/>
          <w:sz w:val="20"/>
          <w:szCs w:val="20"/>
        </w:rPr>
        <w:t>Autour de l’exposition</w:t>
      </w:r>
      <w:r w:rsidR="005969D7" w:rsidRPr="005969D7">
        <w:rPr>
          <w:rFonts w:ascii="Arial Narrow" w:hAnsi="Arial Narrow"/>
          <w:b/>
          <w:i/>
          <w:color w:val="FF0000"/>
          <w:sz w:val="20"/>
          <w:szCs w:val="20"/>
        </w:rPr>
        <w:t xml:space="preserve"> </w:t>
      </w:r>
      <w:r w:rsidRPr="005969D7">
        <w:rPr>
          <w:rFonts w:ascii="Arial Narrow" w:hAnsi="Arial Narrow"/>
          <w:color w:val="FF0000"/>
          <w:sz w:val="20"/>
          <w:szCs w:val="20"/>
        </w:rPr>
        <w:t>:</w:t>
      </w:r>
      <w:r w:rsidRPr="00892D5E">
        <w:rPr>
          <w:rFonts w:ascii="Arial Narrow" w:hAnsi="Arial Narrow"/>
          <w:sz w:val="20"/>
          <w:szCs w:val="20"/>
        </w:rPr>
        <w:t xml:space="preserve"> </w:t>
      </w:r>
      <w:r w:rsidRPr="00892D5E">
        <w:rPr>
          <w:rFonts w:ascii="Arial Narrow" w:hAnsi="Arial Narrow"/>
          <w:b/>
          <w:sz w:val="20"/>
          <w:szCs w:val="20"/>
        </w:rPr>
        <w:t>projection du film</w:t>
      </w:r>
      <w:r w:rsidRPr="00892D5E">
        <w:rPr>
          <w:rFonts w:ascii="Arial Narrow" w:hAnsi="Arial Narrow"/>
          <w:sz w:val="20"/>
          <w:szCs w:val="20"/>
        </w:rPr>
        <w:t xml:space="preserve"> </w:t>
      </w:r>
      <w:r w:rsidRPr="00892D5E">
        <w:rPr>
          <w:rFonts w:ascii="Arial Narrow" w:hAnsi="Arial Narrow"/>
          <w:b/>
          <w:i/>
          <w:sz w:val="20"/>
          <w:szCs w:val="20"/>
        </w:rPr>
        <w:t>Ce tant bizarre Monsieur Rops</w:t>
      </w:r>
      <w:r w:rsidRPr="00892D5E">
        <w:rPr>
          <w:rFonts w:ascii="Arial Narrow" w:hAnsi="Arial Narrow"/>
          <w:sz w:val="20"/>
          <w:szCs w:val="20"/>
        </w:rPr>
        <w:t xml:space="preserve"> (2000 – Belgique)</w:t>
      </w:r>
      <w:r w:rsidR="00892D5E" w:rsidRPr="00892D5E">
        <w:rPr>
          <w:rFonts w:ascii="Arial Narrow" w:hAnsi="Arial Narrow"/>
          <w:sz w:val="20"/>
          <w:szCs w:val="20"/>
        </w:rPr>
        <w:t xml:space="preserve"> </w:t>
      </w:r>
      <w:r w:rsidRPr="00892D5E">
        <w:rPr>
          <w:rFonts w:ascii="Arial Narrow" w:hAnsi="Arial Narrow"/>
          <w:sz w:val="20"/>
          <w:szCs w:val="20"/>
        </w:rPr>
        <w:t>du cinéaste et plasticien Thierry Zéno, en sa présence</w:t>
      </w:r>
      <w:r w:rsidRPr="00892D5E">
        <w:rPr>
          <w:rFonts w:ascii="Arial Narrow" w:hAnsi="Arial Narrow"/>
          <w:b/>
          <w:sz w:val="20"/>
          <w:szCs w:val="20"/>
        </w:rPr>
        <w:t>, le 21 octobre à 20h</w:t>
      </w:r>
      <w:r w:rsidR="00EF3502">
        <w:rPr>
          <w:rFonts w:ascii="Arial Narrow" w:hAnsi="Arial Narrow"/>
          <w:b/>
          <w:sz w:val="20"/>
          <w:szCs w:val="20"/>
        </w:rPr>
        <w:t>.</w:t>
      </w:r>
    </w:p>
    <w:p w:rsidR="00892D5E" w:rsidRPr="00892D5E" w:rsidRDefault="00892D5E" w:rsidP="00892D5E">
      <w:pPr>
        <w:ind w:left="567"/>
        <w:rPr>
          <w:rFonts w:ascii="Arial Narrow" w:hAnsi="Arial Narrow"/>
          <w:b/>
          <w:sz w:val="20"/>
          <w:szCs w:val="20"/>
        </w:rPr>
      </w:pPr>
    </w:p>
    <w:p w:rsidR="007A2B4F" w:rsidRPr="007A2B4F" w:rsidRDefault="007A2B4F" w:rsidP="00892D5E">
      <w:pPr>
        <w:ind w:left="567"/>
        <w:rPr>
          <w:rFonts w:ascii="Arial Narrow" w:hAnsi="Arial Narrow"/>
          <w:i/>
          <w:sz w:val="18"/>
          <w:szCs w:val="18"/>
        </w:rPr>
      </w:pPr>
      <w:r w:rsidRPr="007A2B4F">
        <w:rPr>
          <w:rFonts w:ascii="Arial Narrow" w:hAnsi="Arial Narrow"/>
          <w:i/>
          <w:sz w:val="18"/>
          <w:szCs w:val="18"/>
        </w:rPr>
        <w:t xml:space="preserve">Dans le château de </w:t>
      </w:r>
      <w:proofErr w:type="spellStart"/>
      <w:r w:rsidRPr="007A2B4F">
        <w:rPr>
          <w:rFonts w:ascii="Arial Narrow" w:hAnsi="Arial Narrow"/>
          <w:i/>
          <w:sz w:val="18"/>
          <w:szCs w:val="18"/>
        </w:rPr>
        <w:t>Thozée</w:t>
      </w:r>
      <w:proofErr w:type="spellEnd"/>
      <w:r w:rsidRPr="007A2B4F">
        <w:rPr>
          <w:rFonts w:ascii="Arial Narrow" w:hAnsi="Arial Narrow"/>
          <w:i/>
          <w:sz w:val="18"/>
          <w:szCs w:val="18"/>
        </w:rPr>
        <w:t>, l’ancienne demeure de Félicien Rops, un étrange guide nous permet de (</w:t>
      </w:r>
      <w:proofErr w:type="spellStart"/>
      <w:r w:rsidRPr="007A2B4F">
        <w:rPr>
          <w:rFonts w:ascii="Arial Narrow" w:hAnsi="Arial Narrow"/>
          <w:i/>
          <w:sz w:val="18"/>
          <w:szCs w:val="18"/>
        </w:rPr>
        <w:t>re</w:t>
      </w:r>
      <w:proofErr w:type="spellEnd"/>
      <w:r w:rsidRPr="007A2B4F">
        <w:rPr>
          <w:rFonts w:ascii="Arial Narrow" w:hAnsi="Arial Narrow"/>
          <w:i/>
          <w:sz w:val="18"/>
          <w:szCs w:val="18"/>
        </w:rPr>
        <w:t>)découvrir l’audace et le génie de ce créateur, admiré par de nombreux artistes et écrivains de son époque : Baudelaire, Emile Zola, Guy de Maupassant, Verlaine, Mallarmé, Manet, Rodin ou Nadar…</w:t>
      </w:r>
    </w:p>
    <w:p w:rsidR="007A2B4F" w:rsidRPr="007A2B4F" w:rsidRDefault="007A2B4F" w:rsidP="007A2B4F">
      <w:pPr>
        <w:rPr>
          <w:rFonts w:ascii="Arial Narrow" w:hAnsi="Arial Narrow"/>
        </w:rPr>
      </w:pPr>
    </w:p>
    <w:p w:rsidR="008A6BA4" w:rsidRDefault="008A6BA4" w:rsidP="009C5008">
      <w:pPr>
        <w:ind w:left="142"/>
        <w:jc w:val="both"/>
        <w:rPr>
          <w:rFonts w:ascii="Arial Narrow" w:eastAsia="Times New Roman" w:hAnsi="Arial Narrow"/>
          <w:b/>
          <w:bCs/>
        </w:rPr>
      </w:pPr>
    </w:p>
    <w:p w:rsidR="008A6BA4" w:rsidRDefault="008A6BA4" w:rsidP="009C5008">
      <w:pPr>
        <w:ind w:left="142"/>
        <w:jc w:val="both"/>
        <w:rPr>
          <w:rFonts w:ascii="Arial Narrow" w:eastAsia="Times New Roman" w:hAnsi="Arial Narrow"/>
          <w:b/>
          <w:bCs/>
        </w:rPr>
      </w:pPr>
    </w:p>
    <w:p w:rsidR="008A6BA4" w:rsidRPr="00A800F7" w:rsidRDefault="008A6BA4" w:rsidP="009C5008">
      <w:pPr>
        <w:ind w:left="142"/>
        <w:jc w:val="both"/>
        <w:rPr>
          <w:rFonts w:ascii="Arial Narrow" w:eastAsia="Times New Roman" w:hAnsi="Arial Narrow"/>
          <w:b/>
          <w:bCs/>
        </w:rPr>
      </w:pPr>
    </w:p>
    <w:p w:rsidR="00F611C7" w:rsidRDefault="00F611C7" w:rsidP="009C5008">
      <w:pPr>
        <w:ind w:left="142"/>
        <w:jc w:val="both"/>
        <w:rPr>
          <w:rFonts w:ascii="Arial Narrow" w:eastAsia="Times New Roman" w:hAnsi="Arial Narrow" w:cs="Tahoma"/>
          <w:b/>
          <w:bCs/>
        </w:rPr>
      </w:pPr>
      <w:r>
        <w:rPr>
          <w:rFonts w:ascii="Arial Narrow" w:eastAsia="Times New Roman" w:hAnsi="Arial Narrow" w:cs="Tahoma"/>
          <w:b/>
          <w:bCs/>
          <w:noProof/>
          <w:lang w:eastAsia="fr-FR"/>
        </w:rPr>
        <w:drawing>
          <wp:anchor distT="0" distB="0" distL="114300" distR="114300" simplePos="0" relativeHeight="251659264" behindDoc="1" locked="0" layoutInCell="1" allowOverlap="1">
            <wp:simplePos x="0" y="0"/>
            <wp:positionH relativeFrom="column">
              <wp:posOffset>363855</wp:posOffset>
            </wp:positionH>
            <wp:positionV relativeFrom="paragraph">
              <wp:posOffset>66040</wp:posOffset>
            </wp:positionV>
            <wp:extent cx="792480" cy="836295"/>
            <wp:effectExtent l="19050" t="0" r="7620" b="0"/>
            <wp:wrapTight wrapText="bothSides">
              <wp:wrapPolygon edited="0">
                <wp:start x="-519" y="0"/>
                <wp:lineTo x="-519" y="21157"/>
                <wp:lineTo x="21808" y="21157"/>
                <wp:lineTo x="21808" y="0"/>
                <wp:lineTo x="-519" y="0"/>
              </wp:wrapPolygon>
            </wp:wrapTight>
            <wp:docPr id="5" name="Image 0" descr="CWB_logo-dé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B_logo-déf.jpg"/>
                    <pic:cNvPicPr/>
                  </pic:nvPicPr>
                  <pic:blipFill>
                    <a:blip r:embed="rId9" cstate="screen"/>
                    <a:stretch>
                      <a:fillRect/>
                    </a:stretch>
                  </pic:blipFill>
                  <pic:spPr>
                    <a:xfrm>
                      <a:off x="0" y="0"/>
                      <a:ext cx="792480" cy="836295"/>
                    </a:xfrm>
                    <a:prstGeom prst="rect">
                      <a:avLst/>
                    </a:prstGeom>
                  </pic:spPr>
                </pic:pic>
              </a:graphicData>
            </a:graphic>
          </wp:anchor>
        </w:drawing>
      </w:r>
      <w:r w:rsidRPr="00DE797D">
        <w:rPr>
          <w:rFonts w:ascii="Arial Narrow" w:eastAsia="Times New Roman" w:hAnsi="Arial Narrow" w:cs="Tahoma"/>
          <w:b/>
          <w:bCs/>
        </w:rPr>
        <w:t>Direction : Anne Lenoir</w:t>
      </w:r>
    </w:p>
    <w:p w:rsidR="00F611C7" w:rsidRPr="003F666A" w:rsidRDefault="00F611C7" w:rsidP="009C5008">
      <w:pPr>
        <w:ind w:left="567"/>
        <w:jc w:val="both"/>
        <w:rPr>
          <w:rFonts w:ascii="Arial Narrow" w:eastAsia="Times New Roman" w:hAnsi="Arial Narrow"/>
          <w:bCs/>
          <w:color w:val="222222"/>
          <w:sz w:val="20"/>
          <w:szCs w:val="20"/>
        </w:rPr>
      </w:pPr>
      <w:r>
        <w:rPr>
          <w:rFonts w:ascii="Arial Narrow" w:eastAsia="Times New Roman" w:hAnsi="Arial Narrow"/>
          <w:bCs/>
          <w:color w:val="222222"/>
          <w:sz w:val="20"/>
          <w:szCs w:val="20"/>
        </w:rPr>
        <w:t>127-129 rue Saint-Martin – 75004 Paris</w:t>
      </w:r>
    </w:p>
    <w:p w:rsidR="00F611C7" w:rsidRPr="003F666A" w:rsidRDefault="00F611C7" w:rsidP="009C5008">
      <w:pPr>
        <w:ind w:left="142"/>
        <w:jc w:val="both"/>
        <w:rPr>
          <w:rFonts w:ascii="Arial Narrow" w:eastAsia="Times New Roman" w:hAnsi="Arial Narrow" w:cs="Tahoma"/>
          <w:b/>
          <w:bCs/>
          <w:sz w:val="20"/>
          <w:szCs w:val="20"/>
        </w:rPr>
      </w:pPr>
      <w:r>
        <w:rPr>
          <w:rFonts w:ascii="Arial Narrow" w:eastAsia="Times New Roman" w:hAnsi="Arial Narrow" w:cs="Tahoma"/>
          <w:b/>
          <w:bCs/>
          <w:sz w:val="20"/>
          <w:szCs w:val="20"/>
        </w:rPr>
        <w:t>Communication :</w:t>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Pr>
          <w:rFonts w:ascii="Arial Narrow" w:eastAsia="Times New Roman" w:hAnsi="Arial Narrow" w:cs="Tahoma"/>
          <w:b/>
          <w:bCs/>
          <w:sz w:val="20"/>
          <w:szCs w:val="20"/>
        </w:rPr>
        <w:tab/>
      </w:r>
      <w:r w:rsidRPr="003F666A">
        <w:rPr>
          <w:rFonts w:ascii="Arial Narrow" w:eastAsia="Times New Roman" w:hAnsi="Arial Narrow" w:cs="Tahoma"/>
          <w:b/>
          <w:bCs/>
          <w:sz w:val="20"/>
          <w:szCs w:val="20"/>
        </w:rPr>
        <w:t>Relations presse</w:t>
      </w:r>
      <w:r>
        <w:rPr>
          <w:rFonts w:ascii="Arial Narrow" w:eastAsia="Times New Roman" w:hAnsi="Arial Narrow" w:cs="Tahoma"/>
          <w:b/>
          <w:bCs/>
          <w:sz w:val="20"/>
          <w:szCs w:val="20"/>
        </w:rPr>
        <w:t> :</w:t>
      </w:r>
    </w:p>
    <w:p w:rsidR="00F611C7" w:rsidRPr="003F666A" w:rsidRDefault="00F611C7" w:rsidP="009C5008">
      <w:pPr>
        <w:ind w:left="142"/>
        <w:jc w:val="both"/>
        <w:rPr>
          <w:rFonts w:ascii="Arial Narrow" w:eastAsia="Times New Roman" w:hAnsi="Arial Narrow" w:cs="Tahoma"/>
          <w:b/>
          <w:bCs/>
          <w:sz w:val="20"/>
          <w:szCs w:val="20"/>
        </w:rPr>
      </w:pPr>
      <w:r w:rsidRPr="003F666A">
        <w:rPr>
          <w:rFonts w:ascii="Arial Narrow" w:eastAsia="Times New Roman" w:hAnsi="Arial Narrow" w:cs="Tahoma"/>
          <w:b/>
          <w:bCs/>
          <w:sz w:val="20"/>
          <w:szCs w:val="20"/>
        </w:rPr>
        <w:t xml:space="preserve">Emmanuelle Hay </w:t>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r>
      <w:r w:rsidRPr="003F666A">
        <w:rPr>
          <w:rFonts w:ascii="Arial Narrow" w:eastAsia="Times New Roman" w:hAnsi="Arial Narrow" w:cs="Tahoma"/>
          <w:b/>
          <w:bCs/>
          <w:sz w:val="20"/>
          <w:szCs w:val="20"/>
        </w:rPr>
        <w:tab/>
        <w:t>Arts plastiques - Ariane Skoda</w:t>
      </w:r>
    </w:p>
    <w:p w:rsidR="00F611C7" w:rsidRDefault="00F611C7" w:rsidP="009C5008">
      <w:pPr>
        <w:ind w:left="142" w:firstLine="566"/>
        <w:jc w:val="both"/>
        <w:rPr>
          <w:rFonts w:ascii="Arial Narrow" w:eastAsia="Times New Roman" w:hAnsi="Arial Narrow" w:cs="Tahoma"/>
          <w:sz w:val="20"/>
          <w:szCs w:val="20"/>
        </w:rPr>
      </w:pPr>
      <w:r w:rsidRPr="003F666A">
        <w:rPr>
          <w:rFonts w:ascii="Arial Narrow" w:eastAsia="Times New Roman" w:hAnsi="Arial Narrow" w:cs="Tahoma"/>
          <w:sz w:val="20"/>
          <w:szCs w:val="20"/>
        </w:rPr>
        <w:t xml:space="preserve"> (0)1 53 01 97 24 </w:t>
      </w:r>
      <w:r w:rsidRPr="003F666A">
        <w:rPr>
          <w:rFonts w:ascii="Arial Narrow" w:eastAsia="Times New Roman" w:hAnsi="Arial Narrow" w:cs="Tahoma"/>
          <w:sz w:val="20"/>
          <w:szCs w:val="20"/>
        </w:rPr>
        <w:tab/>
      </w:r>
      <w:r w:rsidRPr="003F666A">
        <w:rPr>
          <w:rFonts w:ascii="Arial Narrow" w:eastAsia="Times New Roman" w:hAnsi="Arial Narrow" w:cs="Tahoma"/>
          <w:sz w:val="20"/>
          <w:szCs w:val="20"/>
        </w:rPr>
        <w:tab/>
      </w:r>
      <w:r w:rsidRPr="003F666A">
        <w:rPr>
          <w:rFonts w:ascii="Arial Narrow" w:eastAsia="Times New Roman" w:hAnsi="Arial Narrow" w:cs="Tahoma"/>
          <w:sz w:val="20"/>
          <w:szCs w:val="20"/>
        </w:rPr>
        <w:tab/>
      </w:r>
      <w:r w:rsidRPr="003F666A">
        <w:rPr>
          <w:rFonts w:ascii="Arial Narrow" w:eastAsia="Times New Roman" w:hAnsi="Arial Narrow" w:cs="Tahoma"/>
          <w:sz w:val="20"/>
          <w:szCs w:val="20"/>
        </w:rPr>
        <w:tab/>
      </w:r>
      <w:r w:rsidRPr="003F666A">
        <w:rPr>
          <w:rFonts w:ascii="Arial Narrow" w:eastAsia="Times New Roman" w:hAnsi="Arial Narrow" w:cs="Tahoma"/>
          <w:sz w:val="20"/>
          <w:szCs w:val="20"/>
        </w:rPr>
        <w:tab/>
        <w:t>(0)1 53 01 96 92</w:t>
      </w:r>
    </w:p>
    <w:p w:rsidR="00F611C7" w:rsidRPr="00F569BA" w:rsidRDefault="00F611C7" w:rsidP="009C5008">
      <w:pPr>
        <w:ind w:left="1416" w:firstLine="427"/>
        <w:jc w:val="both"/>
        <w:rPr>
          <w:rFonts w:ascii="Arial Narrow" w:eastAsia="Times New Roman" w:hAnsi="Arial Narrow" w:cs="Tahoma"/>
          <w:sz w:val="20"/>
          <w:szCs w:val="20"/>
        </w:rPr>
      </w:pPr>
      <w:r>
        <w:t xml:space="preserve"> </w:t>
      </w:r>
      <w:r w:rsidRPr="00F611C7">
        <w:rPr>
          <w:rFonts w:ascii="Arial Narrow" w:eastAsia="Times New Roman" w:hAnsi="Arial Narrow"/>
          <w:bCs/>
          <w:sz w:val="20"/>
          <w:szCs w:val="20"/>
        </w:rPr>
        <w:t>e.hay@cwb.fr</w:t>
      </w:r>
      <w:r w:rsidRPr="00DE797D">
        <w:rPr>
          <w:rFonts w:ascii="Arial Narrow" w:eastAsia="Times New Roman" w:hAnsi="Arial Narrow"/>
          <w:sz w:val="20"/>
          <w:szCs w:val="20"/>
        </w:rPr>
        <w:t xml:space="preserve"> </w:t>
      </w:r>
      <w:r w:rsidRPr="00DE797D">
        <w:rPr>
          <w:rFonts w:ascii="Arial Narrow" w:eastAsia="Times New Roman" w:hAnsi="Arial Narrow"/>
          <w:sz w:val="20"/>
          <w:szCs w:val="20"/>
        </w:rPr>
        <w:tab/>
      </w:r>
      <w:r>
        <w:rPr>
          <w:rFonts w:ascii="Arial Narrow" w:eastAsia="Times New Roman" w:hAnsi="Arial Narrow"/>
          <w:sz w:val="20"/>
          <w:szCs w:val="20"/>
        </w:rPr>
        <w:tab/>
      </w:r>
      <w:r>
        <w:rPr>
          <w:rFonts w:ascii="Arial Narrow" w:eastAsia="Times New Roman" w:hAnsi="Arial Narrow"/>
          <w:sz w:val="20"/>
          <w:szCs w:val="20"/>
        </w:rPr>
        <w:tab/>
      </w:r>
      <w:r>
        <w:rPr>
          <w:rFonts w:ascii="Arial Narrow" w:eastAsia="Times New Roman" w:hAnsi="Arial Narrow"/>
          <w:sz w:val="20"/>
          <w:szCs w:val="20"/>
        </w:rPr>
        <w:tab/>
        <w:t xml:space="preserve">          </w:t>
      </w:r>
      <w:r>
        <w:rPr>
          <w:rFonts w:ascii="Arial Narrow" w:eastAsia="Times New Roman" w:hAnsi="Arial Narrow"/>
          <w:sz w:val="20"/>
          <w:szCs w:val="20"/>
        </w:rPr>
        <w:tab/>
      </w:r>
      <w:r w:rsidRPr="00F611C7">
        <w:rPr>
          <w:rFonts w:ascii="Arial Narrow" w:eastAsia="Times New Roman" w:hAnsi="Arial Narrow"/>
          <w:bCs/>
          <w:sz w:val="20"/>
          <w:szCs w:val="20"/>
        </w:rPr>
        <w:t>a.skoda@cwb.fr</w:t>
      </w:r>
    </w:p>
    <w:p w:rsidR="00892D5E" w:rsidRDefault="00892D5E">
      <w:pPr>
        <w:rPr>
          <w:rFonts w:ascii="Arial Narrow" w:hAnsi="Arial Narrow" w:cs="Garamond,Bold"/>
          <w:b/>
          <w:bCs/>
          <w:color w:val="FF0000"/>
          <w:sz w:val="32"/>
          <w:szCs w:val="32"/>
        </w:rPr>
      </w:pPr>
      <w:r>
        <w:rPr>
          <w:rFonts w:ascii="Arial Narrow" w:hAnsi="Arial Narrow" w:cs="Garamond,Bold"/>
          <w:b/>
          <w:bCs/>
          <w:color w:val="FF0000"/>
          <w:sz w:val="32"/>
          <w:szCs w:val="32"/>
        </w:rPr>
        <w:br w:type="page"/>
      </w:r>
    </w:p>
    <w:p w:rsidR="00792873" w:rsidRPr="00051247" w:rsidRDefault="000F48B0" w:rsidP="009C5008">
      <w:pPr>
        <w:autoSpaceDE w:val="0"/>
        <w:autoSpaceDN w:val="0"/>
        <w:adjustRightInd w:val="0"/>
        <w:ind w:left="567"/>
        <w:jc w:val="both"/>
        <w:rPr>
          <w:rFonts w:ascii="Arial Narrow" w:hAnsi="Arial Narrow" w:cs="Garamond,Bold"/>
          <w:b/>
          <w:bCs/>
          <w:color w:val="FF0000"/>
          <w:sz w:val="32"/>
          <w:szCs w:val="32"/>
        </w:rPr>
      </w:pPr>
      <w:r w:rsidRPr="00051247">
        <w:rPr>
          <w:rFonts w:ascii="Arial Narrow" w:hAnsi="Arial Narrow" w:cs="Garamond,Bold"/>
          <w:b/>
          <w:bCs/>
          <w:color w:val="FF0000"/>
          <w:sz w:val="32"/>
          <w:szCs w:val="32"/>
        </w:rPr>
        <w:lastRenderedPageBreak/>
        <w:t>FELICIEN ROPS</w:t>
      </w:r>
      <w:r w:rsidR="00792873" w:rsidRPr="00051247">
        <w:rPr>
          <w:rFonts w:ascii="Arial Narrow" w:hAnsi="Arial Narrow" w:cs="Garamond,Bold"/>
          <w:b/>
          <w:bCs/>
          <w:color w:val="FF0000"/>
          <w:sz w:val="32"/>
          <w:szCs w:val="32"/>
        </w:rPr>
        <w:t xml:space="preserve"> (1833-1898)</w:t>
      </w:r>
    </w:p>
    <w:p w:rsidR="009C5008" w:rsidRDefault="009C5008" w:rsidP="009C5008">
      <w:pPr>
        <w:pStyle w:val="Sansinterligne"/>
        <w:jc w:val="both"/>
        <w:rPr>
          <w:rFonts w:ascii="Times New Roman" w:hAnsi="Times New Roman" w:cs="Times New Roman"/>
          <w:b/>
          <w:sz w:val="28"/>
          <w:szCs w:val="28"/>
        </w:rPr>
      </w:pPr>
    </w:p>
    <w:p w:rsidR="004D6A72" w:rsidRDefault="004D6A72" w:rsidP="009C5008">
      <w:pPr>
        <w:pStyle w:val="Sansinterligne"/>
        <w:jc w:val="both"/>
        <w:rPr>
          <w:rFonts w:ascii="Times New Roman" w:hAnsi="Times New Roman" w:cs="Times New Roman"/>
          <w:b/>
          <w:sz w:val="28"/>
          <w:szCs w:val="28"/>
        </w:rPr>
      </w:pPr>
    </w:p>
    <w:p w:rsidR="004D6A72"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xml:space="preserve">Dans une lettre qu’il adresse à Félicien Rops en février 1866, Charles Baudelaire écrit : </w:t>
      </w:r>
    </w:p>
    <w:p w:rsidR="009C5008" w:rsidRPr="009C5008"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Il faudrait qu’un libraire fût bien bête pour ne pas comprendre tout ce qu’une chose sinistre gagne à être attifée par vous. Vous savez quelle importance j’attache à l’art badin et profond, au sérieux masqué de frivolité. Si jamais homme fut marqué pour exécuter cet ambitieux programme, c’est vous ».</w:t>
      </w:r>
    </w:p>
    <w:p w:rsidR="009C5008" w:rsidRPr="009C5008" w:rsidRDefault="009C5008" w:rsidP="009C5008">
      <w:pPr>
        <w:pStyle w:val="Sansinterligne"/>
        <w:ind w:left="567"/>
        <w:jc w:val="both"/>
        <w:rPr>
          <w:rFonts w:ascii="Arial Narrow" w:hAnsi="Arial Narrow" w:cs="Times New Roman"/>
          <w:sz w:val="24"/>
          <w:szCs w:val="24"/>
        </w:rPr>
      </w:pPr>
    </w:p>
    <w:p w:rsidR="00A411B1" w:rsidRDefault="009B00D5" w:rsidP="009C5008">
      <w:pPr>
        <w:pStyle w:val="Sansinterligne"/>
        <w:ind w:left="567"/>
        <w:jc w:val="both"/>
        <w:rPr>
          <w:rFonts w:ascii="Arial Narrow" w:hAnsi="Arial Narrow" w:cs="Times New Roman"/>
          <w:sz w:val="24"/>
          <w:szCs w:val="24"/>
        </w:rPr>
      </w:pPr>
      <w:r>
        <w:rPr>
          <w:rFonts w:ascii="Arial Narrow" w:hAnsi="Arial Narrow" w:cs="Times New Roman"/>
          <w:noProof/>
          <w:sz w:val="24"/>
          <w:szCs w:val="24"/>
          <w:lang w:val="fr-FR" w:eastAsia="fr-FR"/>
        </w:rPr>
        <w:drawing>
          <wp:anchor distT="0" distB="0" distL="114300" distR="114300" simplePos="0" relativeHeight="251666432" behindDoc="1" locked="0" layoutInCell="1" allowOverlap="1">
            <wp:simplePos x="0" y="0"/>
            <wp:positionH relativeFrom="column">
              <wp:posOffset>344170</wp:posOffset>
            </wp:positionH>
            <wp:positionV relativeFrom="paragraph">
              <wp:posOffset>8255</wp:posOffset>
            </wp:positionV>
            <wp:extent cx="1973580" cy="2788920"/>
            <wp:effectExtent l="19050" t="0" r="7620" b="0"/>
            <wp:wrapTight wrapText="bothSides">
              <wp:wrapPolygon edited="0">
                <wp:start x="-208" y="0"/>
                <wp:lineTo x="-208" y="21393"/>
                <wp:lineTo x="21683" y="21393"/>
                <wp:lineTo x="21683" y="0"/>
                <wp:lineTo x="-208" y="0"/>
              </wp:wrapPolygon>
            </wp:wrapTight>
            <wp:docPr id="2" name="Image 1" descr="V.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83.jpg"/>
                    <pic:cNvPicPr/>
                  </pic:nvPicPr>
                  <pic:blipFill>
                    <a:blip r:embed="rId10" cstate="screen"/>
                    <a:stretch>
                      <a:fillRect/>
                    </a:stretch>
                  </pic:blipFill>
                  <pic:spPr>
                    <a:xfrm>
                      <a:off x="0" y="0"/>
                      <a:ext cx="1973580" cy="2788920"/>
                    </a:xfrm>
                    <a:prstGeom prst="rect">
                      <a:avLst/>
                    </a:prstGeom>
                  </pic:spPr>
                </pic:pic>
              </a:graphicData>
            </a:graphic>
          </wp:anchor>
        </w:drawing>
      </w:r>
      <w:r w:rsidR="009C5008" w:rsidRPr="009C5008">
        <w:rPr>
          <w:rFonts w:ascii="Arial Narrow" w:hAnsi="Arial Narrow" w:cs="Times New Roman"/>
          <w:sz w:val="24"/>
          <w:szCs w:val="24"/>
        </w:rPr>
        <w:t xml:space="preserve">C’est bien d’une paradoxale fusion de naturels apparemment contraires qu’est formé le caractère de Félicien Rops. </w:t>
      </w:r>
    </w:p>
    <w:p w:rsidR="00A411B1" w:rsidRDefault="00A411B1" w:rsidP="009C5008">
      <w:pPr>
        <w:pStyle w:val="Sansinterligne"/>
        <w:ind w:left="567"/>
        <w:jc w:val="both"/>
        <w:rPr>
          <w:rFonts w:ascii="Arial Narrow" w:hAnsi="Arial Narrow" w:cs="Times New Roman"/>
          <w:sz w:val="24"/>
          <w:szCs w:val="24"/>
        </w:rPr>
      </w:pPr>
    </w:p>
    <w:p w:rsidR="00A411B1"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xml:space="preserve">Lui-même reconnaissait volontiers que sous son attitude de dandy ironiquement pervers et finement jouisseur, sous ses traits de « garçon gai, spirituel, [en] bonne santé, [qui] boit sec et aime ses contemporaines » (tels sont ses termes), se dissimule un « moi que j’enfouissais et dont je cachais </w:t>
      </w:r>
    </w:p>
    <w:p w:rsidR="00A411B1" w:rsidRDefault="009C5008" w:rsidP="009C5008">
      <w:pPr>
        <w:pStyle w:val="Sansinterligne"/>
        <w:ind w:left="567"/>
        <w:jc w:val="both"/>
        <w:rPr>
          <w:rFonts w:ascii="Arial Narrow" w:hAnsi="Arial Narrow" w:cs="Times New Roman"/>
          <w:sz w:val="24"/>
          <w:szCs w:val="24"/>
        </w:rPr>
      </w:pPr>
      <w:proofErr w:type="gramStart"/>
      <w:r w:rsidRPr="009C5008">
        <w:rPr>
          <w:rFonts w:ascii="Arial Narrow" w:hAnsi="Arial Narrow" w:cs="Times New Roman"/>
          <w:sz w:val="24"/>
          <w:szCs w:val="24"/>
        </w:rPr>
        <w:t>les</w:t>
      </w:r>
      <w:proofErr w:type="gramEnd"/>
      <w:r w:rsidRPr="009C5008">
        <w:rPr>
          <w:rFonts w:ascii="Arial Narrow" w:hAnsi="Arial Narrow" w:cs="Times New Roman"/>
          <w:sz w:val="24"/>
          <w:szCs w:val="24"/>
        </w:rPr>
        <w:t xml:space="preserve"> grands élans comme on cache les mauvais instincts ». </w:t>
      </w:r>
    </w:p>
    <w:p w:rsidR="00A411B1" w:rsidRDefault="00A411B1" w:rsidP="009C5008">
      <w:pPr>
        <w:pStyle w:val="Sansinterligne"/>
        <w:ind w:left="567"/>
        <w:jc w:val="both"/>
        <w:rPr>
          <w:rFonts w:ascii="Arial Narrow" w:hAnsi="Arial Narrow" w:cs="Times New Roman"/>
          <w:sz w:val="24"/>
          <w:szCs w:val="24"/>
        </w:rPr>
      </w:pPr>
    </w:p>
    <w:p w:rsidR="009C5008"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xml:space="preserve">A ces lignes qu’il adresse à l’écrivain belge Camille Lemonnier, il ajoute encore : « je suis un </w:t>
      </w:r>
      <w:r w:rsidRPr="009C5008">
        <w:rPr>
          <w:rFonts w:ascii="Arial Narrow" w:hAnsi="Arial Narrow" w:cs="Times New Roman"/>
          <w:i/>
          <w:sz w:val="24"/>
          <w:szCs w:val="24"/>
        </w:rPr>
        <w:t>sombre</w:t>
      </w:r>
      <w:r w:rsidRPr="009C5008">
        <w:rPr>
          <w:rFonts w:ascii="Arial Narrow" w:hAnsi="Arial Narrow" w:cs="Times New Roman"/>
          <w:sz w:val="24"/>
          <w:szCs w:val="24"/>
        </w:rPr>
        <w:t xml:space="preserve"> au fond, un </w:t>
      </w:r>
      <w:r w:rsidRPr="009C5008">
        <w:rPr>
          <w:rFonts w:ascii="Arial Narrow" w:hAnsi="Arial Narrow" w:cs="Times New Roman"/>
          <w:i/>
          <w:sz w:val="24"/>
          <w:szCs w:val="24"/>
        </w:rPr>
        <w:t>mélancolique tintamarresque</w:t>
      </w:r>
      <w:r w:rsidRPr="009C5008">
        <w:rPr>
          <w:rFonts w:ascii="Arial Narrow" w:hAnsi="Arial Narrow" w:cs="Times New Roman"/>
          <w:sz w:val="24"/>
          <w:szCs w:val="24"/>
        </w:rPr>
        <w:t> ». Et reprenant un mot du caricaturiste Gavarni à son égard, il confie : « [je suis] un sinistre à travers tout ».</w:t>
      </w:r>
    </w:p>
    <w:p w:rsidR="00D34703" w:rsidRPr="00D34703" w:rsidRDefault="00D34703" w:rsidP="00D34703">
      <w:pPr>
        <w:ind w:left="567"/>
        <w:rPr>
          <w:rFonts w:ascii="Arial Narrow" w:hAnsi="Arial Narrow"/>
          <w:sz w:val="16"/>
          <w:szCs w:val="16"/>
          <w:lang w:val="fr-BE"/>
        </w:rPr>
      </w:pPr>
      <w:r w:rsidRPr="00D34703">
        <w:rPr>
          <w:rFonts w:ascii="Arial Narrow" w:hAnsi="Arial Narrow"/>
          <w:i/>
          <w:sz w:val="16"/>
          <w:szCs w:val="16"/>
          <w:lang w:val="fr-BE"/>
        </w:rPr>
        <w:t xml:space="preserve">Le Rideau cramoisi </w:t>
      </w:r>
      <w:r w:rsidRPr="00D34703">
        <w:rPr>
          <w:rFonts w:ascii="Arial Narrow" w:hAnsi="Arial Narrow"/>
          <w:sz w:val="16"/>
          <w:szCs w:val="16"/>
          <w:lang w:val="fr-BE"/>
        </w:rPr>
        <w:t xml:space="preserve">série </w:t>
      </w:r>
      <w:r w:rsidRPr="00D34703">
        <w:rPr>
          <w:rFonts w:ascii="Arial Narrow" w:hAnsi="Arial Narrow"/>
          <w:i/>
          <w:sz w:val="16"/>
          <w:szCs w:val="16"/>
          <w:lang w:val="fr-BE"/>
        </w:rPr>
        <w:t>Les Diaboliques</w:t>
      </w:r>
      <w:r w:rsidRPr="00D34703">
        <w:rPr>
          <w:rFonts w:ascii="Arial Narrow" w:hAnsi="Arial Narrow"/>
          <w:sz w:val="16"/>
          <w:szCs w:val="16"/>
          <w:lang w:val="fr-BE"/>
        </w:rPr>
        <w:t xml:space="preserve">, </w:t>
      </w:r>
      <w:proofErr w:type="spellStart"/>
      <w:r w:rsidRPr="00D34703">
        <w:rPr>
          <w:rFonts w:ascii="Arial Narrow" w:hAnsi="Arial Narrow"/>
          <w:sz w:val="16"/>
          <w:szCs w:val="16"/>
          <w:lang w:val="fr-BE"/>
        </w:rPr>
        <w:t>s.d</w:t>
      </w:r>
      <w:proofErr w:type="spellEnd"/>
      <w:r w:rsidRPr="00D34703">
        <w:rPr>
          <w:rFonts w:ascii="Arial Narrow" w:hAnsi="Arial Narrow"/>
          <w:sz w:val="16"/>
          <w:szCs w:val="16"/>
          <w:lang w:val="fr-BE"/>
        </w:rPr>
        <w:t>.</w:t>
      </w:r>
    </w:p>
    <w:p w:rsidR="00D34703" w:rsidRPr="00D34703" w:rsidRDefault="00D34703" w:rsidP="00D34703">
      <w:pPr>
        <w:ind w:left="567"/>
        <w:rPr>
          <w:rFonts w:ascii="Arial Narrow" w:hAnsi="Arial Narrow"/>
          <w:sz w:val="16"/>
          <w:szCs w:val="16"/>
          <w:lang w:val="fr-BE"/>
        </w:rPr>
      </w:pPr>
      <w:r w:rsidRPr="00D34703">
        <w:rPr>
          <w:rFonts w:ascii="Arial Narrow" w:hAnsi="Arial Narrow"/>
          <w:sz w:val="16"/>
          <w:szCs w:val="16"/>
          <w:lang w:val="fr-BE"/>
        </w:rPr>
        <w:t>Héliogravure</w:t>
      </w:r>
      <w:r>
        <w:rPr>
          <w:rFonts w:ascii="Arial Narrow" w:hAnsi="Arial Narrow"/>
          <w:sz w:val="16"/>
          <w:szCs w:val="16"/>
          <w:lang w:val="fr-BE"/>
        </w:rPr>
        <w:t>, c</w:t>
      </w:r>
      <w:r w:rsidRPr="00D34703">
        <w:rPr>
          <w:rFonts w:ascii="Arial Narrow" w:hAnsi="Arial Narrow"/>
          <w:sz w:val="16"/>
          <w:szCs w:val="16"/>
          <w:lang w:val="fr-BE"/>
        </w:rPr>
        <w:t xml:space="preserve">ollection du Musée royal de </w:t>
      </w:r>
      <w:proofErr w:type="spellStart"/>
      <w:r w:rsidRPr="00D34703">
        <w:rPr>
          <w:rFonts w:ascii="Arial Narrow" w:hAnsi="Arial Narrow"/>
          <w:sz w:val="16"/>
          <w:szCs w:val="16"/>
          <w:lang w:val="fr-BE"/>
        </w:rPr>
        <w:t>Mariemont</w:t>
      </w:r>
      <w:proofErr w:type="spellEnd"/>
    </w:p>
    <w:p w:rsidR="009B21CA" w:rsidRPr="005048C6" w:rsidRDefault="00244515" w:rsidP="009C5008">
      <w:pPr>
        <w:pStyle w:val="Sansinterligne"/>
        <w:ind w:left="567"/>
        <w:jc w:val="both"/>
        <w:rPr>
          <w:rFonts w:ascii="Arial Narrow" w:hAnsi="Arial Narrow" w:cs="Times New Roman"/>
          <w:sz w:val="16"/>
          <w:szCs w:val="16"/>
        </w:rPr>
      </w:pPr>
      <w:r w:rsidRPr="005048C6">
        <w:rPr>
          <w:rFonts w:ascii="Arial Narrow" w:hAnsi="Arial Narrow" w:cs="Times New Roman"/>
          <w:sz w:val="16"/>
          <w:szCs w:val="16"/>
        </w:rPr>
        <w:t>©</w:t>
      </w:r>
      <w:r w:rsidR="005048C6" w:rsidRPr="005048C6">
        <w:rPr>
          <w:rFonts w:ascii="Arial Narrow" w:hAnsi="Arial Narrow" w:cs="Times New Roman"/>
          <w:sz w:val="16"/>
          <w:szCs w:val="16"/>
        </w:rPr>
        <w:t xml:space="preserve"> Michel </w:t>
      </w:r>
      <w:proofErr w:type="spellStart"/>
      <w:r w:rsidR="005048C6" w:rsidRPr="005048C6">
        <w:rPr>
          <w:rFonts w:ascii="Arial Narrow" w:hAnsi="Arial Narrow" w:cs="Times New Roman"/>
          <w:sz w:val="16"/>
          <w:szCs w:val="16"/>
        </w:rPr>
        <w:t>Lechien</w:t>
      </w:r>
      <w:proofErr w:type="spellEnd"/>
    </w:p>
    <w:p w:rsidR="00A411B1" w:rsidRDefault="00A411B1" w:rsidP="009C5008">
      <w:pPr>
        <w:pStyle w:val="Sansinterligne"/>
        <w:ind w:left="567"/>
        <w:jc w:val="both"/>
        <w:rPr>
          <w:rFonts w:ascii="Arial Narrow" w:hAnsi="Arial Narrow" w:cs="Times New Roman"/>
          <w:sz w:val="24"/>
          <w:szCs w:val="24"/>
        </w:rPr>
      </w:pPr>
    </w:p>
    <w:p w:rsidR="00A411B1" w:rsidRPr="009C5008" w:rsidRDefault="004F1E63" w:rsidP="009C5008">
      <w:pPr>
        <w:pStyle w:val="Sansinterligne"/>
        <w:ind w:left="567"/>
        <w:jc w:val="both"/>
        <w:rPr>
          <w:rFonts w:ascii="Arial Narrow" w:hAnsi="Arial Narrow" w:cs="Times New Roman"/>
          <w:sz w:val="24"/>
          <w:szCs w:val="24"/>
        </w:rPr>
      </w:pPr>
      <w:r>
        <w:rPr>
          <w:rFonts w:ascii="Arial Narrow" w:hAnsi="Arial Narrow" w:cs="Times New Roman"/>
          <w:noProof/>
          <w:sz w:val="24"/>
          <w:szCs w:val="24"/>
          <w:lang w:val="fr-FR" w:eastAsia="fr-FR"/>
        </w:rPr>
        <w:drawing>
          <wp:anchor distT="0" distB="0" distL="114300" distR="114300" simplePos="0" relativeHeight="251667456" behindDoc="1" locked="0" layoutInCell="1" allowOverlap="1">
            <wp:simplePos x="0" y="0"/>
            <wp:positionH relativeFrom="column">
              <wp:posOffset>3587115</wp:posOffset>
            </wp:positionH>
            <wp:positionV relativeFrom="paragraph">
              <wp:posOffset>139065</wp:posOffset>
            </wp:positionV>
            <wp:extent cx="2052955" cy="3027680"/>
            <wp:effectExtent l="19050" t="0" r="4445" b="0"/>
            <wp:wrapTight wrapText="bothSides">
              <wp:wrapPolygon edited="0">
                <wp:start x="-200" y="0"/>
                <wp:lineTo x="-200" y="21473"/>
                <wp:lineTo x="21647" y="21473"/>
                <wp:lineTo x="21647" y="0"/>
                <wp:lineTo x="-200" y="0"/>
              </wp:wrapPolygon>
            </wp:wrapTight>
            <wp:docPr id="4" name="Image 2" descr="V.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19.jpg"/>
                    <pic:cNvPicPr/>
                  </pic:nvPicPr>
                  <pic:blipFill>
                    <a:blip r:embed="rId11" cstate="screen"/>
                    <a:stretch>
                      <a:fillRect/>
                    </a:stretch>
                  </pic:blipFill>
                  <pic:spPr>
                    <a:xfrm>
                      <a:off x="0" y="0"/>
                      <a:ext cx="2052955" cy="3027680"/>
                    </a:xfrm>
                    <a:prstGeom prst="rect">
                      <a:avLst/>
                    </a:prstGeom>
                  </pic:spPr>
                </pic:pic>
              </a:graphicData>
            </a:graphic>
          </wp:anchor>
        </w:drawing>
      </w:r>
    </w:p>
    <w:p w:rsidR="00A411B1"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xml:space="preserve">Les œuvres les plus significatives de Félicien Rops sont celles où cette gravité sinistre et cette introspection mélancolique, quasi douloureuse, presque toujours obsessionnelle, ne se dissimulent pas sous un arsenal parodique hérité d’une société bourgeoise aimant l’allégorie futile et le symbolisme facile. </w:t>
      </w: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 xml:space="preserve">C’est donc dans des suites épurées comme </w:t>
      </w:r>
      <w:r w:rsidRPr="009C5008">
        <w:rPr>
          <w:rFonts w:ascii="Arial Narrow" w:hAnsi="Arial Narrow" w:cs="Times New Roman"/>
          <w:i/>
          <w:sz w:val="24"/>
          <w:szCs w:val="24"/>
        </w:rPr>
        <w:t>Les</w:t>
      </w:r>
      <w:r w:rsidRPr="009C5008">
        <w:rPr>
          <w:rFonts w:ascii="Arial Narrow" w:hAnsi="Arial Narrow" w:cs="Times New Roman"/>
          <w:sz w:val="24"/>
          <w:szCs w:val="24"/>
        </w:rPr>
        <w:t xml:space="preserve"> </w:t>
      </w:r>
      <w:r w:rsidRPr="009C5008">
        <w:rPr>
          <w:rFonts w:ascii="Arial Narrow" w:hAnsi="Arial Narrow" w:cs="Times New Roman"/>
          <w:i/>
          <w:sz w:val="24"/>
          <w:szCs w:val="24"/>
        </w:rPr>
        <w:t>Diaboliques</w:t>
      </w:r>
      <w:r w:rsidRPr="009C5008">
        <w:rPr>
          <w:rFonts w:ascii="Arial Narrow" w:hAnsi="Arial Narrow" w:cs="Times New Roman"/>
          <w:sz w:val="24"/>
          <w:szCs w:val="24"/>
        </w:rPr>
        <w:t xml:space="preserve"> (inspirées de </w:t>
      </w:r>
      <w:proofErr w:type="spellStart"/>
      <w:r w:rsidRPr="009C5008">
        <w:rPr>
          <w:rFonts w:ascii="Arial Narrow" w:hAnsi="Arial Narrow" w:cs="Times New Roman"/>
          <w:sz w:val="24"/>
          <w:szCs w:val="24"/>
        </w:rPr>
        <w:t>Barbey</w:t>
      </w:r>
      <w:proofErr w:type="spellEnd"/>
      <w:r w:rsidRPr="009C5008">
        <w:rPr>
          <w:rFonts w:ascii="Arial Narrow" w:hAnsi="Arial Narrow" w:cs="Times New Roman"/>
          <w:sz w:val="24"/>
          <w:szCs w:val="24"/>
        </w:rPr>
        <w:t xml:space="preserve"> d’</w:t>
      </w:r>
      <w:proofErr w:type="spellStart"/>
      <w:r w:rsidRPr="009C5008">
        <w:rPr>
          <w:rFonts w:ascii="Arial Narrow" w:hAnsi="Arial Narrow" w:cs="Times New Roman"/>
          <w:sz w:val="24"/>
          <w:szCs w:val="24"/>
        </w:rPr>
        <w:t>Aurevilly</w:t>
      </w:r>
      <w:proofErr w:type="spellEnd"/>
      <w:r w:rsidRPr="009C5008">
        <w:rPr>
          <w:rFonts w:ascii="Arial Narrow" w:hAnsi="Arial Narrow" w:cs="Times New Roman"/>
          <w:sz w:val="24"/>
          <w:szCs w:val="24"/>
        </w:rPr>
        <w:t xml:space="preserve">) et </w:t>
      </w:r>
      <w:r w:rsidRPr="009C5008">
        <w:rPr>
          <w:rFonts w:ascii="Arial Narrow" w:hAnsi="Arial Narrow" w:cs="Times New Roman"/>
          <w:i/>
          <w:sz w:val="24"/>
          <w:szCs w:val="24"/>
        </w:rPr>
        <w:t>Les Sataniques</w:t>
      </w:r>
      <w:r w:rsidRPr="009C5008">
        <w:rPr>
          <w:rFonts w:ascii="Arial Narrow" w:hAnsi="Arial Narrow" w:cs="Times New Roman"/>
          <w:sz w:val="24"/>
          <w:szCs w:val="24"/>
        </w:rPr>
        <w:t xml:space="preserve"> ou dans des planches radicales comme </w:t>
      </w:r>
      <w:r w:rsidRPr="009C5008">
        <w:rPr>
          <w:rFonts w:ascii="Arial Narrow" w:hAnsi="Arial Narrow" w:cs="Times New Roman"/>
          <w:i/>
          <w:sz w:val="24"/>
          <w:szCs w:val="24"/>
        </w:rPr>
        <w:t xml:space="preserve">La mort qui danse, Le vice suprême </w:t>
      </w:r>
      <w:r w:rsidRPr="009C5008">
        <w:rPr>
          <w:rFonts w:ascii="Arial Narrow" w:hAnsi="Arial Narrow" w:cs="Times New Roman"/>
          <w:sz w:val="24"/>
          <w:szCs w:val="24"/>
        </w:rPr>
        <w:t xml:space="preserve">ou </w:t>
      </w:r>
      <w:proofErr w:type="spellStart"/>
      <w:r w:rsidRPr="009C5008">
        <w:rPr>
          <w:rFonts w:ascii="Arial Narrow" w:hAnsi="Arial Narrow" w:cs="Times New Roman"/>
          <w:i/>
          <w:sz w:val="24"/>
          <w:szCs w:val="24"/>
        </w:rPr>
        <w:t>Pornokratès</w:t>
      </w:r>
      <w:proofErr w:type="spellEnd"/>
      <w:r w:rsidRPr="009C5008">
        <w:rPr>
          <w:rFonts w:ascii="Arial Narrow" w:hAnsi="Arial Narrow" w:cs="Times New Roman"/>
          <w:i/>
          <w:sz w:val="24"/>
          <w:szCs w:val="24"/>
        </w:rPr>
        <w:t xml:space="preserve"> </w:t>
      </w:r>
      <w:r w:rsidRPr="009C5008">
        <w:rPr>
          <w:rFonts w:ascii="Arial Narrow" w:hAnsi="Arial Narrow" w:cs="Times New Roman"/>
          <w:sz w:val="24"/>
          <w:szCs w:val="24"/>
        </w:rPr>
        <w:t xml:space="preserve">que la personnalité de Rops s’exprime de la manière la plus riche et la plus sensible. </w:t>
      </w: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A411B1" w:rsidP="00C46522">
      <w:pPr>
        <w:pStyle w:val="Sansinterligne"/>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D34703" w:rsidRDefault="00D34703" w:rsidP="00D34703">
      <w:pPr>
        <w:ind w:left="5670"/>
        <w:rPr>
          <w:rFonts w:ascii="Arial Narrow" w:hAnsi="Arial Narrow"/>
          <w:sz w:val="16"/>
          <w:szCs w:val="16"/>
          <w:lang w:val="fr-BE"/>
        </w:rPr>
      </w:pPr>
      <w:r w:rsidRPr="00D34703">
        <w:rPr>
          <w:rFonts w:ascii="Arial Narrow" w:hAnsi="Arial Narrow"/>
          <w:i/>
          <w:sz w:val="16"/>
          <w:szCs w:val="16"/>
          <w:lang w:val="fr-BE"/>
        </w:rPr>
        <w:t>Le Vice suprême</w:t>
      </w:r>
      <w:r w:rsidRPr="00D34703">
        <w:rPr>
          <w:rFonts w:ascii="Arial Narrow" w:hAnsi="Arial Narrow"/>
          <w:sz w:val="16"/>
          <w:szCs w:val="16"/>
          <w:lang w:val="fr-BE"/>
        </w:rPr>
        <w:t xml:space="preserve">, </w:t>
      </w:r>
      <w:proofErr w:type="gramStart"/>
      <w:r w:rsidRPr="00D34703">
        <w:rPr>
          <w:rFonts w:ascii="Arial Narrow" w:hAnsi="Arial Narrow"/>
          <w:sz w:val="16"/>
          <w:szCs w:val="16"/>
          <w:lang w:val="fr-BE"/>
        </w:rPr>
        <w:t>s.d.</w:t>
      </w:r>
      <w:r>
        <w:rPr>
          <w:rFonts w:ascii="Arial Narrow" w:hAnsi="Arial Narrow"/>
          <w:sz w:val="16"/>
          <w:szCs w:val="16"/>
          <w:lang w:val="fr-BE"/>
        </w:rPr>
        <w:t>,</w:t>
      </w:r>
      <w:proofErr w:type="gramEnd"/>
      <w:r>
        <w:rPr>
          <w:rFonts w:ascii="Arial Narrow" w:hAnsi="Arial Narrow"/>
          <w:sz w:val="16"/>
          <w:szCs w:val="16"/>
          <w:lang w:val="fr-BE"/>
        </w:rPr>
        <w:t xml:space="preserve"> e</w:t>
      </w:r>
      <w:r w:rsidRPr="00D34703">
        <w:rPr>
          <w:rFonts w:ascii="Arial Narrow" w:hAnsi="Arial Narrow"/>
          <w:sz w:val="16"/>
          <w:szCs w:val="16"/>
          <w:lang w:val="fr-BE"/>
        </w:rPr>
        <w:t xml:space="preserve">au-forte et aquatinte </w:t>
      </w:r>
      <w:r>
        <w:rPr>
          <w:rFonts w:ascii="Arial Narrow" w:hAnsi="Arial Narrow"/>
          <w:sz w:val="16"/>
          <w:szCs w:val="16"/>
          <w:lang w:val="fr-BE"/>
        </w:rPr>
        <w:t xml:space="preserve">, </w:t>
      </w:r>
    </w:p>
    <w:p w:rsidR="00D34703" w:rsidRDefault="00D34703" w:rsidP="00D34703">
      <w:pPr>
        <w:ind w:left="5670"/>
        <w:rPr>
          <w:rFonts w:ascii="Arial Narrow" w:hAnsi="Arial Narrow"/>
          <w:sz w:val="16"/>
          <w:szCs w:val="16"/>
          <w:lang w:val="fr-BE"/>
        </w:rPr>
      </w:pPr>
      <w:proofErr w:type="gramStart"/>
      <w:r>
        <w:rPr>
          <w:rFonts w:ascii="Arial Narrow" w:hAnsi="Arial Narrow"/>
          <w:sz w:val="16"/>
          <w:szCs w:val="16"/>
          <w:lang w:val="fr-BE"/>
        </w:rPr>
        <w:t>c</w:t>
      </w:r>
      <w:r w:rsidRPr="00D34703">
        <w:rPr>
          <w:rFonts w:ascii="Arial Narrow" w:hAnsi="Arial Narrow"/>
          <w:sz w:val="16"/>
          <w:szCs w:val="16"/>
          <w:lang w:val="fr-BE"/>
        </w:rPr>
        <w:t>ollection</w:t>
      </w:r>
      <w:proofErr w:type="gramEnd"/>
      <w:r w:rsidRPr="00D34703">
        <w:rPr>
          <w:rFonts w:ascii="Arial Narrow" w:hAnsi="Arial Narrow"/>
          <w:sz w:val="16"/>
          <w:szCs w:val="16"/>
          <w:lang w:val="fr-BE"/>
        </w:rPr>
        <w:t xml:space="preserve"> du Musée royal de </w:t>
      </w:r>
      <w:proofErr w:type="spellStart"/>
      <w:r w:rsidRPr="00D34703">
        <w:rPr>
          <w:rFonts w:ascii="Arial Narrow" w:hAnsi="Arial Narrow"/>
          <w:sz w:val="16"/>
          <w:szCs w:val="16"/>
          <w:lang w:val="fr-BE"/>
        </w:rPr>
        <w:t>Mariemont</w:t>
      </w:r>
      <w:proofErr w:type="spellEnd"/>
    </w:p>
    <w:p w:rsidR="005048C6" w:rsidRPr="005048C6" w:rsidRDefault="005048C6" w:rsidP="005048C6">
      <w:pPr>
        <w:pStyle w:val="Sansinterligne"/>
        <w:ind w:left="5670"/>
        <w:jc w:val="both"/>
        <w:rPr>
          <w:rFonts w:ascii="Arial Narrow" w:hAnsi="Arial Narrow" w:cs="Times New Roman"/>
          <w:sz w:val="16"/>
          <w:szCs w:val="16"/>
        </w:rPr>
      </w:pPr>
      <w:r w:rsidRPr="005048C6">
        <w:rPr>
          <w:rFonts w:ascii="Arial Narrow" w:hAnsi="Arial Narrow" w:cs="Times New Roman"/>
          <w:sz w:val="16"/>
          <w:szCs w:val="16"/>
        </w:rPr>
        <w:t xml:space="preserve">© Michel </w:t>
      </w:r>
      <w:proofErr w:type="spellStart"/>
      <w:r w:rsidRPr="005048C6">
        <w:rPr>
          <w:rFonts w:ascii="Arial Narrow" w:hAnsi="Arial Narrow" w:cs="Times New Roman"/>
          <w:sz w:val="16"/>
          <w:szCs w:val="16"/>
        </w:rPr>
        <w:t>Lechien</w:t>
      </w:r>
      <w:proofErr w:type="spellEnd"/>
    </w:p>
    <w:p w:rsidR="005048C6" w:rsidRPr="00D34703" w:rsidRDefault="005048C6" w:rsidP="00D34703">
      <w:pPr>
        <w:ind w:left="5670"/>
        <w:rPr>
          <w:rFonts w:ascii="Arial Narrow" w:hAnsi="Arial Narrow"/>
          <w:sz w:val="16"/>
          <w:szCs w:val="16"/>
          <w:lang w:val="fr-BE"/>
        </w:rPr>
      </w:pP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A411B1" w:rsidP="009C5008">
      <w:pPr>
        <w:pStyle w:val="Sansinterligne"/>
        <w:ind w:left="567"/>
        <w:jc w:val="both"/>
        <w:rPr>
          <w:rFonts w:ascii="Arial Narrow" w:hAnsi="Arial Narrow" w:cs="Times New Roman"/>
          <w:sz w:val="24"/>
          <w:szCs w:val="24"/>
        </w:rPr>
      </w:pPr>
    </w:p>
    <w:p w:rsidR="00A411B1"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lastRenderedPageBreak/>
        <w:t xml:space="preserve">Au sein de ces œuvres majeures, Félicien Rops atteint un détachement irréversible entre une réalité aimablement anecdotique et un réel efficacement révélateur de questionnements et de désirs profonds. </w:t>
      </w:r>
    </w:p>
    <w:p w:rsidR="00A411B1" w:rsidRDefault="00A411B1" w:rsidP="00C46522">
      <w:pPr>
        <w:pStyle w:val="Sansinterligne"/>
        <w:jc w:val="both"/>
        <w:rPr>
          <w:rFonts w:ascii="Arial Narrow" w:hAnsi="Arial Narrow" w:cs="Times New Roman"/>
          <w:sz w:val="24"/>
          <w:szCs w:val="24"/>
        </w:rPr>
      </w:pPr>
    </w:p>
    <w:p w:rsidR="009C5008" w:rsidRPr="009C5008" w:rsidRDefault="009C5008" w:rsidP="009C5008">
      <w:pPr>
        <w:pStyle w:val="Sansinterligne"/>
        <w:ind w:left="567"/>
        <w:jc w:val="both"/>
        <w:rPr>
          <w:rFonts w:ascii="Arial Narrow" w:hAnsi="Arial Narrow" w:cs="Times New Roman"/>
          <w:sz w:val="24"/>
          <w:szCs w:val="24"/>
        </w:rPr>
      </w:pPr>
      <w:r w:rsidRPr="009C5008">
        <w:rPr>
          <w:rFonts w:ascii="Arial Narrow" w:hAnsi="Arial Narrow" w:cs="Times New Roman"/>
          <w:sz w:val="24"/>
          <w:szCs w:val="24"/>
        </w:rPr>
        <w:t>Dans ces images fortes où se conjuguent sexe et mort, rêve et inquiétude, étrangeté et désarroi, femmes troubles et monstres sataniques, surgissent ainsi, comme une expression lancinante de « l’instinct de perversité », non seulement un portrait intime et viscéral de l’auteur devenu « voyant » (terme qu’il affectionne) mais aussi une « modernité » (son leitmotiv) vécue sans fard ni apparat, loin des « demi-natures » et des « </w:t>
      </w:r>
      <w:proofErr w:type="spellStart"/>
      <w:r w:rsidRPr="009C5008">
        <w:rPr>
          <w:rFonts w:ascii="Arial Narrow" w:hAnsi="Arial Narrow" w:cs="Times New Roman"/>
          <w:sz w:val="24"/>
          <w:szCs w:val="24"/>
        </w:rPr>
        <w:t>saltimbanqueries</w:t>
      </w:r>
      <w:proofErr w:type="spellEnd"/>
      <w:r w:rsidRPr="009C5008">
        <w:rPr>
          <w:rFonts w:ascii="Arial Narrow" w:hAnsi="Arial Narrow" w:cs="Times New Roman"/>
          <w:sz w:val="24"/>
          <w:szCs w:val="24"/>
        </w:rPr>
        <w:t> ».</w:t>
      </w:r>
    </w:p>
    <w:p w:rsidR="00A411B1" w:rsidRDefault="00A411B1"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r>
        <w:rPr>
          <w:rFonts w:ascii="Arial Narrow" w:hAnsi="Arial Narrow" w:cs="Times New Roman"/>
          <w:noProof/>
          <w:sz w:val="24"/>
          <w:szCs w:val="24"/>
          <w:lang w:val="fr-FR" w:eastAsia="fr-FR"/>
        </w:rPr>
        <w:drawing>
          <wp:anchor distT="0" distB="0" distL="114300" distR="114300" simplePos="0" relativeHeight="251688960" behindDoc="0" locked="0" layoutInCell="1" allowOverlap="1">
            <wp:simplePos x="0" y="0"/>
            <wp:positionH relativeFrom="column">
              <wp:posOffset>344206</wp:posOffset>
            </wp:positionH>
            <wp:positionV relativeFrom="paragraph">
              <wp:posOffset>36052</wp:posOffset>
            </wp:positionV>
            <wp:extent cx="5299003" cy="3980412"/>
            <wp:effectExtent l="19050" t="0" r="0" b="0"/>
            <wp:wrapNone/>
            <wp:docPr id="7" name="Image 6" descr="V.4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87_01.jpg"/>
                    <pic:cNvPicPr/>
                  </pic:nvPicPr>
                  <pic:blipFill>
                    <a:blip r:embed="rId12" cstate="print"/>
                    <a:stretch>
                      <a:fillRect/>
                    </a:stretch>
                  </pic:blipFill>
                  <pic:spPr>
                    <a:xfrm>
                      <a:off x="0" y="0"/>
                      <a:ext cx="5302385" cy="3982953"/>
                    </a:xfrm>
                    <a:prstGeom prst="rect">
                      <a:avLst/>
                    </a:prstGeom>
                  </pic:spPr>
                </pic:pic>
              </a:graphicData>
            </a:graphic>
          </wp:anchor>
        </w:drawing>
      </w: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C46522" w:rsidRDefault="00C46522" w:rsidP="00C46522">
      <w:pPr>
        <w:pStyle w:val="Sansinterligne"/>
        <w:jc w:val="both"/>
        <w:rPr>
          <w:rFonts w:ascii="Arial Narrow" w:hAnsi="Arial Narrow" w:cs="Times New Roman"/>
          <w:sz w:val="24"/>
          <w:szCs w:val="24"/>
        </w:rPr>
      </w:pPr>
    </w:p>
    <w:p w:rsidR="005048C6" w:rsidRPr="005048C6" w:rsidRDefault="005412CD" w:rsidP="005048C6">
      <w:pPr>
        <w:ind w:left="567"/>
        <w:rPr>
          <w:rFonts w:ascii="Arial Narrow" w:hAnsi="Arial Narrow"/>
          <w:sz w:val="16"/>
          <w:szCs w:val="16"/>
          <w:lang w:val="fr-BE"/>
        </w:rPr>
      </w:pPr>
      <w:r w:rsidRPr="005412CD">
        <w:rPr>
          <w:rFonts w:ascii="Arial Narrow" w:hAnsi="Arial Narrow"/>
          <w:i/>
          <w:sz w:val="16"/>
          <w:szCs w:val="16"/>
          <w:lang w:val="fr-BE"/>
        </w:rPr>
        <w:t>Agonie</w:t>
      </w:r>
      <w:r w:rsidRPr="005412CD">
        <w:rPr>
          <w:rFonts w:ascii="Arial Narrow" w:hAnsi="Arial Narrow"/>
          <w:sz w:val="16"/>
          <w:szCs w:val="16"/>
          <w:lang w:val="fr-BE"/>
        </w:rPr>
        <w:t xml:space="preserve">, </w:t>
      </w:r>
      <w:proofErr w:type="gramStart"/>
      <w:r w:rsidRPr="005412CD">
        <w:rPr>
          <w:rFonts w:ascii="Arial Narrow" w:hAnsi="Arial Narrow"/>
          <w:sz w:val="16"/>
          <w:szCs w:val="16"/>
          <w:lang w:val="fr-BE"/>
        </w:rPr>
        <w:t>s.d.,</w:t>
      </w:r>
      <w:proofErr w:type="gramEnd"/>
      <w:r w:rsidRPr="005412CD">
        <w:rPr>
          <w:rFonts w:ascii="Arial Narrow" w:hAnsi="Arial Narrow"/>
          <w:sz w:val="16"/>
          <w:szCs w:val="16"/>
          <w:lang w:val="fr-BE"/>
        </w:rPr>
        <w:t xml:space="preserve"> eau-forte, vernis mou et couleurs </w:t>
      </w:r>
      <w:r w:rsidR="005048C6">
        <w:rPr>
          <w:rFonts w:ascii="Arial Narrow" w:hAnsi="Arial Narrow"/>
          <w:sz w:val="16"/>
          <w:szCs w:val="16"/>
          <w:lang w:val="fr-BE"/>
        </w:rPr>
        <w:t>, c</w:t>
      </w:r>
      <w:r w:rsidRPr="005412CD">
        <w:rPr>
          <w:rFonts w:ascii="Arial Narrow" w:hAnsi="Arial Narrow"/>
          <w:sz w:val="16"/>
          <w:szCs w:val="16"/>
          <w:lang w:val="fr-BE"/>
        </w:rPr>
        <w:t xml:space="preserve">ollection du Musée royal de </w:t>
      </w:r>
      <w:proofErr w:type="spellStart"/>
      <w:r w:rsidRPr="005412CD">
        <w:rPr>
          <w:rFonts w:ascii="Arial Narrow" w:hAnsi="Arial Narrow"/>
          <w:sz w:val="16"/>
          <w:szCs w:val="16"/>
          <w:lang w:val="fr-BE"/>
        </w:rPr>
        <w:t>Mariemont</w:t>
      </w:r>
      <w:proofErr w:type="spellEnd"/>
      <w:r w:rsidR="005048C6">
        <w:rPr>
          <w:rFonts w:ascii="Arial Narrow" w:hAnsi="Arial Narrow"/>
          <w:sz w:val="16"/>
          <w:szCs w:val="16"/>
          <w:lang w:val="fr-BE"/>
        </w:rPr>
        <w:t xml:space="preserve"> </w:t>
      </w:r>
      <w:r w:rsidR="005048C6" w:rsidRPr="005048C6">
        <w:rPr>
          <w:rFonts w:ascii="Arial Narrow" w:hAnsi="Arial Narrow" w:cs="Times New Roman"/>
          <w:sz w:val="16"/>
          <w:szCs w:val="16"/>
        </w:rPr>
        <w:t xml:space="preserve">© Michel </w:t>
      </w:r>
      <w:proofErr w:type="spellStart"/>
      <w:r w:rsidR="005048C6" w:rsidRPr="005048C6">
        <w:rPr>
          <w:rFonts w:ascii="Arial Narrow" w:hAnsi="Arial Narrow" w:cs="Times New Roman"/>
          <w:sz w:val="16"/>
          <w:szCs w:val="16"/>
        </w:rPr>
        <w:t>Lechien</w:t>
      </w:r>
      <w:proofErr w:type="spellEnd"/>
    </w:p>
    <w:p w:rsidR="005412CD" w:rsidRPr="005412CD" w:rsidRDefault="005412CD" w:rsidP="005412CD">
      <w:pPr>
        <w:ind w:left="567"/>
        <w:rPr>
          <w:rFonts w:ascii="Arial Narrow" w:hAnsi="Arial Narrow"/>
          <w:sz w:val="16"/>
          <w:szCs w:val="16"/>
          <w:lang w:val="fr-BE"/>
        </w:rPr>
      </w:pPr>
    </w:p>
    <w:p w:rsidR="00D34703" w:rsidRDefault="00D34703" w:rsidP="00C46522">
      <w:pPr>
        <w:pStyle w:val="Sansinterligne"/>
        <w:jc w:val="both"/>
        <w:rPr>
          <w:rFonts w:ascii="Arial Narrow" w:hAnsi="Arial Narrow" w:cs="Times New Roman"/>
          <w:sz w:val="24"/>
          <w:szCs w:val="24"/>
        </w:rPr>
      </w:pPr>
    </w:p>
    <w:p w:rsidR="009C5008" w:rsidRPr="00A411B1" w:rsidRDefault="002009CB" w:rsidP="009C5008">
      <w:pPr>
        <w:pStyle w:val="Sansinterligne"/>
        <w:ind w:left="567"/>
        <w:jc w:val="both"/>
        <w:rPr>
          <w:rFonts w:ascii="Arial Narrow" w:hAnsi="Arial Narrow" w:cs="Times New Roman"/>
          <w:sz w:val="24"/>
          <w:szCs w:val="24"/>
        </w:rPr>
      </w:pPr>
      <w:r>
        <w:rPr>
          <w:rFonts w:ascii="Arial Narrow" w:hAnsi="Arial Narrow" w:cs="Times New Roman"/>
          <w:sz w:val="24"/>
          <w:szCs w:val="24"/>
        </w:rPr>
        <w:t>F</w:t>
      </w:r>
      <w:r w:rsidR="009C5008" w:rsidRPr="00A411B1">
        <w:rPr>
          <w:rFonts w:ascii="Arial Narrow" w:hAnsi="Arial Narrow" w:cs="Times New Roman"/>
          <w:sz w:val="24"/>
          <w:szCs w:val="24"/>
        </w:rPr>
        <w:t xml:space="preserve">élicien Rops est né à Namur, en Belgique, en 1833. Enfant unique venu sur le tard, il est issu de la bonne bourgeoisie de cette petite ville traditionaliste, chef-lieu de province. En 1853, à l’âge de vingt ans, il suit tant bien que mal quelques cours de droit à l’Université libre de Bruxelles. A cette époque également, dans la capitale belge, il fréquente l’Atelier Saint-Luc où il fait la connaissance de nombreux peintres influencés par l’idéologie réaliste dominante mais néanmoins épris de pratiques novatrices. </w:t>
      </w:r>
    </w:p>
    <w:p w:rsidR="009B7615" w:rsidRPr="00A411B1" w:rsidRDefault="009B7615" w:rsidP="002009CB">
      <w:pPr>
        <w:pStyle w:val="Sansinterligne"/>
        <w:jc w:val="both"/>
        <w:rPr>
          <w:rFonts w:ascii="Arial Narrow" w:hAnsi="Arial Narrow" w:cs="Times New Roman"/>
          <w:sz w:val="24"/>
          <w:szCs w:val="24"/>
        </w:rPr>
      </w:pPr>
    </w:p>
    <w:p w:rsidR="009B7615" w:rsidRDefault="009C5008" w:rsidP="009B7615">
      <w:pPr>
        <w:pStyle w:val="Sansinterligne"/>
        <w:ind w:left="567"/>
        <w:jc w:val="both"/>
        <w:rPr>
          <w:rFonts w:ascii="Arial Narrow" w:hAnsi="Arial Narrow" w:cs="Times New Roman"/>
          <w:iCs/>
          <w:sz w:val="24"/>
          <w:szCs w:val="24"/>
          <w:lang w:val="fr-FR"/>
        </w:rPr>
      </w:pPr>
      <w:r w:rsidRPr="00A411B1">
        <w:rPr>
          <w:rFonts w:ascii="Arial Narrow" w:hAnsi="Arial Narrow" w:cs="Times New Roman"/>
          <w:sz w:val="24"/>
          <w:szCs w:val="24"/>
        </w:rPr>
        <w:t xml:space="preserve">En 1862, Rops fait la rencontre de l’écrivain et journaliste français Alfred </w:t>
      </w:r>
      <w:proofErr w:type="spellStart"/>
      <w:r w:rsidRPr="00A411B1">
        <w:rPr>
          <w:rFonts w:ascii="Arial Narrow" w:hAnsi="Arial Narrow" w:cs="Times New Roman"/>
          <w:sz w:val="24"/>
          <w:szCs w:val="24"/>
        </w:rPr>
        <w:t>Delvau</w:t>
      </w:r>
      <w:proofErr w:type="spellEnd"/>
      <w:r w:rsidRPr="00A411B1">
        <w:rPr>
          <w:rFonts w:ascii="Arial Narrow" w:hAnsi="Arial Narrow" w:cs="Times New Roman"/>
          <w:sz w:val="24"/>
          <w:szCs w:val="24"/>
        </w:rPr>
        <w:t xml:space="preserve">. Ce dernier lui demande d’illustrer (en compagnie de Gustave Courbet notamment) son ouvrage intitulé </w:t>
      </w:r>
      <w:r w:rsidRPr="00A411B1">
        <w:rPr>
          <w:rFonts w:ascii="Arial Narrow" w:hAnsi="Arial Narrow" w:cs="Times New Roman"/>
          <w:i/>
          <w:iCs/>
          <w:sz w:val="24"/>
          <w:szCs w:val="24"/>
          <w:lang w:val="fr-FR"/>
        </w:rPr>
        <w:t>Histoire</w:t>
      </w:r>
      <w:r w:rsidRPr="00A411B1">
        <w:rPr>
          <w:rFonts w:ascii="Arial Narrow" w:hAnsi="Arial Narrow"/>
          <w:i/>
          <w:iCs/>
          <w:sz w:val="24"/>
          <w:szCs w:val="24"/>
          <w:lang w:val="fr-FR"/>
        </w:rPr>
        <w:t xml:space="preserve"> </w:t>
      </w:r>
      <w:r w:rsidRPr="00A411B1">
        <w:rPr>
          <w:rFonts w:ascii="Arial Narrow" w:hAnsi="Arial Narrow" w:cs="Times New Roman"/>
          <w:i/>
          <w:iCs/>
          <w:sz w:val="24"/>
          <w:szCs w:val="24"/>
          <w:lang w:val="fr-FR"/>
        </w:rPr>
        <w:t>anecdotique des Cafés et Cabarets de Paris</w:t>
      </w:r>
      <w:r w:rsidRPr="00A411B1">
        <w:rPr>
          <w:rFonts w:ascii="Arial Narrow" w:hAnsi="Arial Narrow" w:cs="Times New Roman"/>
          <w:iCs/>
          <w:sz w:val="24"/>
          <w:szCs w:val="24"/>
          <w:lang w:val="fr-FR"/>
        </w:rPr>
        <w:t>. Introduit dès lors dans les milieux littéraires et artistiques parisiens, Rops commence à y être connu et apprécié. Sa maîtrise technique en fait un des meilleur</w:t>
      </w:r>
      <w:r w:rsidR="00A411B1">
        <w:rPr>
          <w:rFonts w:ascii="Arial Narrow" w:hAnsi="Arial Narrow" w:cs="Times New Roman"/>
          <w:iCs/>
          <w:sz w:val="24"/>
          <w:szCs w:val="24"/>
          <w:lang w:val="fr-FR"/>
        </w:rPr>
        <w:t xml:space="preserve">s aquafortistes de l’époque. </w:t>
      </w:r>
    </w:p>
    <w:p w:rsidR="009B7615" w:rsidRDefault="009B7615" w:rsidP="002009CB">
      <w:pPr>
        <w:pStyle w:val="Sansinterligne"/>
        <w:jc w:val="both"/>
        <w:rPr>
          <w:rFonts w:ascii="Arial Narrow" w:hAnsi="Arial Narrow" w:cs="Times New Roman"/>
          <w:iCs/>
          <w:sz w:val="24"/>
          <w:szCs w:val="24"/>
          <w:lang w:val="fr-FR"/>
        </w:rPr>
      </w:pPr>
    </w:p>
    <w:p w:rsidR="009C5008" w:rsidRPr="009B7615" w:rsidRDefault="00A411B1" w:rsidP="009B7615">
      <w:pPr>
        <w:pStyle w:val="Sansinterligne"/>
        <w:ind w:left="567"/>
        <w:jc w:val="both"/>
        <w:rPr>
          <w:rFonts w:ascii="Arial Narrow" w:hAnsi="Arial Narrow" w:cs="Times New Roman"/>
          <w:sz w:val="24"/>
          <w:szCs w:val="24"/>
        </w:rPr>
      </w:pPr>
      <w:r>
        <w:rPr>
          <w:rFonts w:ascii="Arial Narrow" w:hAnsi="Arial Narrow" w:cs="Times New Roman"/>
          <w:iCs/>
          <w:sz w:val="24"/>
          <w:szCs w:val="24"/>
          <w:lang w:val="fr-FR"/>
        </w:rPr>
        <w:t>En</w:t>
      </w:r>
      <w:r w:rsidR="009C5008" w:rsidRPr="00A411B1">
        <w:rPr>
          <w:rFonts w:ascii="Arial Narrow" w:hAnsi="Arial Narrow" w:cs="Times New Roman"/>
          <w:iCs/>
          <w:sz w:val="24"/>
          <w:szCs w:val="24"/>
          <w:lang w:val="fr-FR"/>
        </w:rPr>
        <w:t xml:space="preserve"> 1864, par l’intermédiaire de l’éditeur Auguste Poulet-</w:t>
      </w:r>
      <w:proofErr w:type="spellStart"/>
      <w:r w:rsidR="009C5008" w:rsidRPr="00A411B1">
        <w:rPr>
          <w:rFonts w:ascii="Arial Narrow" w:hAnsi="Arial Narrow" w:cs="Times New Roman"/>
          <w:iCs/>
          <w:sz w:val="24"/>
          <w:szCs w:val="24"/>
          <w:lang w:val="fr-FR"/>
        </w:rPr>
        <w:t>Malassis</w:t>
      </w:r>
      <w:proofErr w:type="spellEnd"/>
      <w:r w:rsidR="009C5008" w:rsidRPr="00A411B1">
        <w:rPr>
          <w:rFonts w:ascii="Arial Narrow" w:hAnsi="Arial Narrow" w:cs="Times New Roman"/>
          <w:iCs/>
          <w:sz w:val="24"/>
          <w:szCs w:val="24"/>
          <w:lang w:val="fr-FR"/>
        </w:rPr>
        <w:t xml:space="preserve">, il fait la connaissance de Charles Baudelaire. Leur relation sera intense. En 1866, Rops réalise le frontispice des </w:t>
      </w:r>
      <w:r w:rsidR="009C5008" w:rsidRPr="00A411B1">
        <w:rPr>
          <w:rFonts w:ascii="Arial Narrow" w:hAnsi="Arial Narrow" w:cs="Times New Roman"/>
          <w:i/>
          <w:iCs/>
          <w:sz w:val="24"/>
          <w:szCs w:val="24"/>
          <w:lang w:val="fr-FR"/>
        </w:rPr>
        <w:t>Epaves</w:t>
      </w:r>
      <w:r w:rsidR="009C5008" w:rsidRPr="00A411B1">
        <w:rPr>
          <w:rFonts w:ascii="Arial Narrow" w:hAnsi="Arial Narrow" w:cs="Times New Roman"/>
          <w:iCs/>
          <w:sz w:val="24"/>
          <w:szCs w:val="24"/>
          <w:lang w:val="fr-FR"/>
        </w:rPr>
        <w:t xml:space="preserve">. </w:t>
      </w:r>
    </w:p>
    <w:p w:rsidR="009B7615" w:rsidRDefault="009B7615">
      <w:pPr>
        <w:rPr>
          <w:rFonts w:ascii="Arial Narrow" w:hAnsi="Arial Narrow" w:cs="Times New Roman"/>
          <w:iCs/>
          <w:sz w:val="24"/>
          <w:szCs w:val="24"/>
        </w:rPr>
      </w:pPr>
      <w:r>
        <w:rPr>
          <w:rFonts w:ascii="Arial Narrow" w:hAnsi="Arial Narrow" w:cs="Times New Roman"/>
          <w:iCs/>
          <w:sz w:val="24"/>
          <w:szCs w:val="24"/>
        </w:rPr>
        <w:br w:type="page"/>
      </w:r>
    </w:p>
    <w:p w:rsidR="009B7615" w:rsidRDefault="009C5008" w:rsidP="009C5008">
      <w:pPr>
        <w:pStyle w:val="Sansinterligne"/>
        <w:ind w:left="567"/>
        <w:jc w:val="both"/>
        <w:rPr>
          <w:rFonts w:ascii="Arial Narrow" w:hAnsi="Arial Narrow" w:cs="Times New Roman"/>
          <w:sz w:val="24"/>
          <w:szCs w:val="24"/>
        </w:rPr>
      </w:pPr>
      <w:r w:rsidRPr="00A411B1">
        <w:rPr>
          <w:rFonts w:ascii="Arial Narrow" w:hAnsi="Arial Narrow" w:cs="Times New Roman"/>
          <w:iCs/>
          <w:sz w:val="24"/>
          <w:szCs w:val="24"/>
          <w:lang w:val="fr-FR"/>
        </w:rPr>
        <w:lastRenderedPageBreak/>
        <w:t xml:space="preserve">En 1874, Félicien Rops s’installe définitivement à Paris. Sa réputation est de plus en plus assurée. C’est de cette époque que datent des œuvres majeures comme </w:t>
      </w:r>
      <w:proofErr w:type="spellStart"/>
      <w:r w:rsidRPr="00A411B1">
        <w:rPr>
          <w:rFonts w:ascii="Arial Narrow" w:hAnsi="Arial Narrow" w:cs="Times New Roman"/>
          <w:i/>
          <w:iCs/>
          <w:sz w:val="24"/>
          <w:szCs w:val="24"/>
          <w:lang w:val="fr-FR"/>
        </w:rPr>
        <w:t>Pornokratès</w:t>
      </w:r>
      <w:proofErr w:type="spellEnd"/>
      <w:r w:rsidRPr="00A411B1">
        <w:rPr>
          <w:rFonts w:ascii="Arial Narrow" w:hAnsi="Arial Narrow" w:cs="Times New Roman"/>
          <w:i/>
          <w:iCs/>
          <w:sz w:val="24"/>
          <w:szCs w:val="24"/>
          <w:lang w:val="fr-FR"/>
        </w:rPr>
        <w:t xml:space="preserve"> </w:t>
      </w:r>
      <w:r w:rsidRPr="00A411B1">
        <w:rPr>
          <w:rFonts w:ascii="Arial Narrow" w:hAnsi="Arial Narrow" w:cs="Times New Roman"/>
          <w:iCs/>
          <w:sz w:val="24"/>
          <w:szCs w:val="24"/>
          <w:lang w:val="fr-FR"/>
        </w:rPr>
        <w:t>ou</w:t>
      </w:r>
      <w:r w:rsidRPr="00A411B1">
        <w:rPr>
          <w:rFonts w:ascii="Arial Narrow" w:hAnsi="Arial Narrow" w:cs="Times New Roman"/>
          <w:i/>
          <w:iCs/>
          <w:sz w:val="24"/>
          <w:szCs w:val="24"/>
          <w:lang w:val="fr-FR"/>
        </w:rPr>
        <w:t xml:space="preserve"> La tentation de saint Antoine.</w:t>
      </w:r>
      <w:r w:rsidRPr="00A411B1">
        <w:rPr>
          <w:rFonts w:ascii="Arial Narrow" w:hAnsi="Arial Narrow" w:cs="Times New Roman"/>
          <w:iCs/>
          <w:sz w:val="24"/>
          <w:szCs w:val="24"/>
          <w:lang w:val="fr-FR"/>
        </w:rPr>
        <w:t xml:space="preserve"> </w:t>
      </w:r>
      <w:r w:rsidRPr="00A411B1">
        <w:rPr>
          <w:rFonts w:ascii="Arial Narrow" w:hAnsi="Arial Narrow" w:cs="Times New Roman"/>
          <w:sz w:val="24"/>
          <w:szCs w:val="24"/>
        </w:rPr>
        <w:t xml:space="preserve">En 1882, Félicien Rops crée les cinq planches au vernis mou des </w:t>
      </w:r>
      <w:r w:rsidRPr="00A411B1">
        <w:rPr>
          <w:rFonts w:ascii="Arial Narrow" w:hAnsi="Arial Narrow" w:cs="Times New Roman"/>
          <w:i/>
          <w:sz w:val="24"/>
          <w:szCs w:val="24"/>
        </w:rPr>
        <w:t>Sataniques</w:t>
      </w:r>
      <w:r w:rsidRPr="00A411B1">
        <w:rPr>
          <w:rFonts w:ascii="Arial Narrow" w:hAnsi="Arial Narrow" w:cs="Times New Roman"/>
          <w:sz w:val="24"/>
          <w:szCs w:val="24"/>
        </w:rPr>
        <w:t xml:space="preserve">. </w:t>
      </w:r>
    </w:p>
    <w:p w:rsidR="009B7615" w:rsidRDefault="009B7615" w:rsidP="009C5008">
      <w:pPr>
        <w:pStyle w:val="Sansinterligne"/>
        <w:ind w:left="567"/>
        <w:jc w:val="both"/>
        <w:rPr>
          <w:rFonts w:ascii="Arial Narrow" w:hAnsi="Arial Narrow" w:cs="Times New Roman"/>
          <w:sz w:val="24"/>
          <w:szCs w:val="24"/>
        </w:rPr>
      </w:pPr>
    </w:p>
    <w:p w:rsidR="009C5008" w:rsidRPr="00A411B1" w:rsidRDefault="009C5008" w:rsidP="009B7615">
      <w:pPr>
        <w:pStyle w:val="Sansinterligne"/>
        <w:ind w:left="567"/>
        <w:jc w:val="both"/>
        <w:rPr>
          <w:rFonts w:ascii="Arial Narrow" w:hAnsi="Arial Narrow" w:cs="Times New Roman"/>
          <w:sz w:val="24"/>
          <w:szCs w:val="24"/>
        </w:rPr>
      </w:pPr>
      <w:r w:rsidRPr="00A411B1">
        <w:rPr>
          <w:rFonts w:ascii="Arial Narrow" w:hAnsi="Arial Narrow" w:cs="Times New Roman"/>
          <w:sz w:val="24"/>
          <w:szCs w:val="24"/>
        </w:rPr>
        <w:t xml:space="preserve">Dans le numéro spécial de « La Plume » entièrement consacré au graveur en 1896, </w:t>
      </w:r>
      <w:proofErr w:type="spellStart"/>
      <w:r w:rsidRPr="00A411B1">
        <w:rPr>
          <w:rFonts w:ascii="Arial Narrow" w:hAnsi="Arial Narrow" w:cs="Times New Roman"/>
          <w:sz w:val="24"/>
          <w:szCs w:val="24"/>
        </w:rPr>
        <w:t>Joséphin</w:t>
      </w:r>
      <w:proofErr w:type="spellEnd"/>
      <w:r w:rsidRPr="00A411B1">
        <w:rPr>
          <w:rFonts w:ascii="Arial Narrow" w:hAnsi="Arial Narrow" w:cs="Times New Roman"/>
          <w:sz w:val="24"/>
          <w:szCs w:val="24"/>
        </w:rPr>
        <w:t xml:space="preserve"> Péladan parle de ces œuvres essentielles en ces termes : « poème de la possession de la femme par le diable, où Rops s’élève jusqu’à Dürer en étant Rops plus que jamais ». Un an plus tard, Rops illustre </w:t>
      </w:r>
      <w:r w:rsidRPr="00A411B1">
        <w:rPr>
          <w:rFonts w:ascii="Arial Narrow" w:hAnsi="Arial Narrow" w:cs="Times New Roman"/>
          <w:i/>
          <w:sz w:val="24"/>
          <w:szCs w:val="24"/>
        </w:rPr>
        <w:t xml:space="preserve">Les Diaboliques </w:t>
      </w:r>
      <w:r w:rsidRPr="00A411B1">
        <w:rPr>
          <w:rFonts w:ascii="Arial Narrow" w:hAnsi="Arial Narrow" w:cs="Times New Roman"/>
          <w:sz w:val="24"/>
          <w:szCs w:val="24"/>
        </w:rPr>
        <w:t xml:space="preserve">de </w:t>
      </w:r>
      <w:proofErr w:type="spellStart"/>
      <w:r w:rsidRPr="00A411B1">
        <w:rPr>
          <w:rFonts w:ascii="Arial Narrow" w:hAnsi="Arial Narrow" w:cs="Times New Roman"/>
          <w:sz w:val="24"/>
          <w:szCs w:val="24"/>
        </w:rPr>
        <w:t>Barbey</w:t>
      </w:r>
      <w:proofErr w:type="spellEnd"/>
      <w:r w:rsidRPr="00A411B1">
        <w:rPr>
          <w:rFonts w:ascii="Arial Narrow" w:hAnsi="Arial Narrow" w:cs="Times New Roman"/>
          <w:sz w:val="24"/>
          <w:szCs w:val="24"/>
        </w:rPr>
        <w:t xml:space="preserve"> d’</w:t>
      </w:r>
      <w:proofErr w:type="spellStart"/>
      <w:r w:rsidRPr="00A411B1">
        <w:rPr>
          <w:rFonts w:ascii="Arial Narrow" w:hAnsi="Arial Narrow" w:cs="Times New Roman"/>
          <w:sz w:val="24"/>
          <w:szCs w:val="24"/>
        </w:rPr>
        <w:t>Aurevilly</w:t>
      </w:r>
      <w:proofErr w:type="spellEnd"/>
      <w:r w:rsidRPr="00A411B1">
        <w:rPr>
          <w:rFonts w:ascii="Arial Narrow" w:hAnsi="Arial Narrow" w:cs="Times New Roman"/>
          <w:sz w:val="24"/>
          <w:szCs w:val="24"/>
        </w:rPr>
        <w:t xml:space="preserve">. Puis, en 1887, Félicien Rops grave </w:t>
      </w:r>
      <w:r w:rsidRPr="00A411B1">
        <w:rPr>
          <w:rFonts w:ascii="Arial Narrow" w:hAnsi="Arial Narrow" w:cs="Times New Roman"/>
          <w:i/>
          <w:sz w:val="24"/>
          <w:szCs w:val="24"/>
        </w:rPr>
        <w:t>La grande Lyre</w:t>
      </w:r>
      <w:r w:rsidRPr="00A411B1">
        <w:rPr>
          <w:rFonts w:ascii="Arial Narrow" w:hAnsi="Arial Narrow" w:cs="Times New Roman"/>
          <w:sz w:val="24"/>
          <w:szCs w:val="24"/>
        </w:rPr>
        <w:t xml:space="preserve">, frontispice destiné à orner les </w:t>
      </w:r>
      <w:r w:rsidRPr="00A411B1">
        <w:rPr>
          <w:rFonts w:ascii="Arial Narrow" w:hAnsi="Arial Narrow" w:cs="Times New Roman"/>
          <w:i/>
          <w:sz w:val="24"/>
          <w:szCs w:val="24"/>
        </w:rPr>
        <w:t xml:space="preserve">Poésies </w:t>
      </w:r>
      <w:r w:rsidRPr="00A411B1">
        <w:rPr>
          <w:rFonts w:ascii="Arial Narrow" w:hAnsi="Arial Narrow" w:cs="Times New Roman"/>
          <w:sz w:val="24"/>
          <w:szCs w:val="24"/>
        </w:rPr>
        <w:t xml:space="preserve">de Stéphane Mallarmé. </w:t>
      </w:r>
    </w:p>
    <w:p w:rsidR="00763AC6" w:rsidRPr="00A411B1" w:rsidRDefault="00763AC6" w:rsidP="009C5008">
      <w:pPr>
        <w:pStyle w:val="Sansinterligne"/>
        <w:ind w:left="567"/>
        <w:jc w:val="both"/>
        <w:rPr>
          <w:rFonts w:ascii="Arial Narrow" w:hAnsi="Arial Narrow" w:cs="Times New Roman"/>
          <w:sz w:val="24"/>
          <w:szCs w:val="24"/>
        </w:rPr>
      </w:pPr>
    </w:p>
    <w:p w:rsidR="00A33287" w:rsidRDefault="009C5008" w:rsidP="009C5008">
      <w:pPr>
        <w:pStyle w:val="Sansinterligne"/>
        <w:ind w:left="567"/>
        <w:jc w:val="both"/>
        <w:rPr>
          <w:rFonts w:ascii="Arial Narrow" w:hAnsi="Arial Narrow" w:cs="Times New Roman"/>
          <w:sz w:val="24"/>
          <w:szCs w:val="24"/>
        </w:rPr>
      </w:pPr>
      <w:r w:rsidRPr="00A411B1">
        <w:rPr>
          <w:rFonts w:ascii="Arial Narrow" w:hAnsi="Arial Narrow" w:cs="Times New Roman"/>
          <w:sz w:val="24"/>
          <w:szCs w:val="24"/>
        </w:rPr>
        <w:t xml:space="preserve">Au début des années quatre-vingt-dix, Félicien Rops est accablé d’une maladie ophtalmique. </w:t>
      </w:r>
    </w:p>
    <w:p w:rsidR="009B7615" w:rsidRDefault="009C5008" w:rsidP="009C5008">
      <w:pPr>
        <w:pStyle w:val="Sansinterligne"/>
        <w:ind w:left="567"/>
        <w:jc w:val="both"/>
        <w:rPr>
          <w:rFonts w:ascii="Arial Narrow" w:hAnsi="Arial Narrow" w:cs="Times New Roman"/>
          <w:sz w:val="24"/>
          <w:szCs w:val="24"/>
        </w:rPr>
      </w:pPr>
      <w:r w:rsidRPr="00A411B1">
        <w:rPr>
          <w:rFonts w:ascii="Arial Narrow" w:hAnsi="Arial Narrow" w:cs="Times New Roman"/>
          <w:sz w:val="24"/>
          <w:szCs w:val="24"/>
        </w:rPr>
        <w:t>Il grave encore, mais surtout, cultive des roses. Il meurt le 23 août 1898 dans sa propriété de Corbeil-Essonnes.</w:t>
      </w:r>
    </w:p>
    <w:p w:rsidR="009B7615" w:rsidRDefault="009B7615"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9B7615" w:rsidRDefault="009B7615" w:rsidP="009C5008">
      <w:pPr>
        <w:pStyle w:val="Sansinterligne"/>
        <w:ind w:left="567"/>
        <w:jc w:val="both"/>
        <w:rPr>
          <w:rFonts w:ascii="Arial Narrow" w:hAnsi="Arial Narrow" w:cs="Times New Roman"/>
          <w:sz w:val="24"/>
          <w:szCs w:val="24"/>
        </w:rPr>
      </w:pPr>
    </w:p>
    <w:p w:rsidR="009B7615" w:rsidRDefault="004E3D87" w:rsidP="009C5008">
      <w:pPr>
        <w:pStyle w:val="Sansinterligne"/>
        <w:ind w:left="567"/>
        <w:jc w:val="both"/>
        <w:rPr>
          <w:rFonts w:ascii="Arial Narrow" w:hAnsi="Arial Narrow" w:cs="Times New Roman"/>
          <w:sz w:val="24"/>
          <w:szCs w:val="24"/>
        </w:rPr>
      </w:pPr>
      <w:r>
        <w:rPr>
          <w:rFonts w:ascii="Arial Narrow" w:hAnsi="Arial Narrow" w:cs="Times New Roman"/>
          <w:noProof/>
          <w:sz w:val="24"/>
          <w:szCs w:val="24"/>
          <w:lang w:val="fr-FR" w:eastAsia="fr-FR"/>
        </w:rPr>
        <w:drawing>
          <wp:anchor distT="0" distB="0" distL="114300" distR="114300" simplePos="0" relativeHeight="251687936" behindDoc="0" locked="0" layoutInCell="1" allowOverlap="1">
            <wp:simplePos x="0" y="0"/>
            <wp:positionH relativeFrom="column">
              <wp:posOffset>1102995</wp:posOffset>
            </wp:positionH>
            <wp:positionV relativeFrom="paragraph">
              <wp:posOffset>34290</wp:posOffset>
            </wp:positionV>
            <wp:extent cx="3633470" cy="5313680"/>
            <wp:effectExtent l="19050" t="0" r="5080" b="0"/>
            <wp:wrapNone/>
            <wp:docPr id="6" name="Image 17" descr="V.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67.jpg"/>
                    <pic:cNvPicPr/>
                  </pic:nvPicPr>
                  <pic:blipFill>
                    <a:blip r:embed="rId13" cstate="screen"/>
                    <a:stretch>
                      <a:fillRect/>
                    </a:stretch>
                  </pic:blipFill>
                  <pic:spPr>
                    <a:xfrm>
                      <a:off x="0" y="0"/>
                      <a:ext cx="3633470" cy="5313680"/>
                    </a:xfrm>
                    <a:prstGeom prst="rect">
                      <a:avLst/>
                    </a:prstGeom>
                  </pic:spPr>
                </pic:pic>
              </a:graphicData>
            </a:graphic>
          </wp:anchor>
        </w:drawing>
      </w:r>
    </w:p>
    <w:p w:rsidR="009B7615" w:rsidRDefault="009B7615"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C46522" w:rsidRDefault="00C46522" w:rsidP="009C5008">
      <w:pPr>
        <w:pStyle w:val="Sansinterligne"/>
        <w:ind w:left="567"/>
        <w:jc w:val="both"/>
        <w:rPr>
          <w:rFonts w:ascii="Arial Narrow" w:hAnsi="Arial Narrow" w:cs="Times New Roman"/>
          <w:sz w:val="24"/>
          <w:szCs w:val="24"/>
        </w:rPr>
      </w:pPr>
    </w:p>
    <w:p w:rsidR="00A5405D" w:rsidRDefault="00A5405D" w:rsidP="00A5405D">
      <w:pPr>
        <w:jc w:val="center"/>
        <w:rPr>
          <w:rFonts w:ascii="Arial Narrow" w:hAnsi="Arial Narrow" w:cs="Times New Roman"/>
          <w:sz w:val="24"/>
          <w:szCs w:val="24"/>
          <w:lang w:val="fr-BE"/>
        </w:rPr>
      </w:pPr>
    </w:p>
    <w:p w:rsidR="004E3D87" w:rsidRDefault="004E3D87" w:rsidP="004E3D87">
      <w:pPr>
        <w:jc w:val="center"/>
        <w:rPr>
          <w:rFonts w:ascii="Arial Narrow" w:hAnsi="Arial Narrow"/>
          <w:i/>
          <w:sz w:val="16"/>
          <w:szCs w:val="16"/>
          <w:lang w:val="fr-BE"/>
        </w:rPr>
      </w:pPr>
    </w:p>
    <w:p w:rsidR="004E3D87" w:rsidRDefault="00A5405D" w:rsidP="004E3D87">
      <w:pPr>
        <w:jc w:val="center"/>
        <w:rPr>
          <w:rFonts w:ascii="Arial Narrow" w:hAnsi="Arial Narrow"/>
          <w:sz w:val="16"/>
          <w:szCs w:val="16"/>
          <w:lang w:val="fr-BE"/>
        </w:rPr>
      </w:pPr>
      <w:r w:rsidRPr="00A5405D">
        <w:rPr>
          <w:rFonts w:ascii="Arial Narrow" w:hAnsi="Arial Narrow"/>
          <w:i/>
          <w:sz w:val="16"/>
          <w:szCs w:val="16"/>
          <w:lang w:val="fr-BE"/>
        </w:rPr>
        <w:t xml:space="preserve">Le Sacrifice </w:t>
      </w:r>
      <w:r w:rsidRPr="00A5405D">
        <w:rPr>
          <w:rFonts w:ascii="Arial Narrow" w:hAnsi="Arial Narrow"/>
          <w:sz w:val="16"/>
          <w:szCs w:val="16"/>
          <w:lang w:val="fr-BE"/>
        </w:rPr>
        <w:t>série</w:t>
      </w:r>
      <w:r w:rsidRPr="00A5405D">
        <w:rPr>
          <w:rFonts w:ascii="Arial Narrow" w:hAnsi="Arial Narrow"/>
          <w:i/>
          <w:sz w:val="16"/>
          <w:szCs w:val="16"/>
          <w:lang w:val="fr-BE"/>
        </w:rPr>
        <w:t xml:space="preserve"> Les Sataniques,</w:t>
      </w:r>
      <w:r w:rsidRPr="00A5405D">
        <w:rPr>
          <w:rFonts w:ascii="Arial Narrow" w:hAnsi="Arial Narrow"/>
          <w:sz w:val="16"/>
          <w:szCs w:val="16"/>
          <w:lang w:val="fr-BE"/>
        </w:rPr>
        <w:t xml:space="preserve"> </w:t>
      </w:r>
      <w:proofErr w:type="spellStart"/>
      <w:r w:rsidRPr="00A5405D">
        <w:rPr>
          <w:rFonts w:ascii="Arial Narrow" w:hAnsi="Arial Narrow"/>
          <w:sz w:val="16"/>
          <w:szCs w:val="16"/>
          <w:lang w:val="fr-BE"/>
        </w:rPr>
        <w:t>s.d</w:t>
      </w:r>
      <w:proofErr w:type="spellEnd"/>
      <w:r w:rsidRPr="00A5405D">
        <w:rPr>
          <w:rFonts w:ascii="Arial Narrow" w:hAnsi="Arial Narrow"/>
          <w:sz w:val="16"/>
          <w:szCs w:val="16"/>
          <w:lang w:val="fr-BE"/>
        </w:rPr>
        <w:t>.</w:t>
      </w:r>
      <w:r w:rsidR="004E3D87">
        <w:rPr>
          <w:rFonts w:ascii="Arial Narrow" w:hAnsi="Arial Narrow"/>
          <w:sz w:val="16"/>
          <w:szCs w:val="16"/>
          <w:lang w:val="fr-BE"/>
        </w:rPr>
        <w:t xml:space="preserve"> </w:t>
      </w:r>
      <w:r w:rsidRPr="00A5405D">
        <w:rPr>
          <w:rFonts w:ascii="Arial Narrow" w:hAnsi="Arial Narrow"/>
          <w:sz w:val="16"/>
          <w:szCs w:val="16"/>
          <w:lang w:val="fr-BE"/>
        </w:rPr>
        <w:t xml:space="preserve">vernis mou, </w:t>
      </w:r>
      <w:r w:rsidR="004E3D87">
        <w:rPr>
          <w:rFonts w:ascii="Arial Narrow" w:hAnsi="Arial Narrow"/>
          <w:sz w:val="16"/>
          <w:szCs w:val="16"/>
          <w:lang w:val="fr-BE"/>
        </w:rPr>
        <w:t>c</w:t>
      </w:r>
      <w:r w:rsidRPr="00A5405D">
        <w:rPr>
          <w:rFonts w:ascii="Arial Narrow" w:hAnsi="Arial Narrow"/>
          <w:sz w:val="16"/>
          <w:szCs w:val="16"/>
          <w:lang w:val="fr-BE"/>
        </w:rPr>
        <w:t xml:space="preserve">ollection du Musée royal de </w:t>
      </w:r>
      <w:proofErr w:type="spellStart"/>
      <w:r w:rsidRPr="00A5405D">
        <w:rPr>
          <w:rFonts w:ascii="Arial Narrow" w:hAnsi="Arial Narrow"/>
          <w:sz w:val="16"/>
          <w:szCs w:val="16"/>
          <w:lang w:val="fr-BE"/>
        </w:rPr>
        <w:t>Mariemont</w:t>
      </w:r>
      <w:proofErr w:type="spellEnd"/>
    </w:p>
    <w:p w:rsidR="00A5405D" w:rsidRPr="00A5405D" w:rsidRDefault="004E3D87" w:rsidP="004E3D87">
      <w:pPr>
        <w:tabs>
          <w:tab w:val="left" w:pos="1701"/>
        </w:tabs>
        <w:ind w:left="1701"/>
        <w:rPr>
          <w:rFonts w:ascii="Arial Narrow" w:hAnsi="Arial Narrow"/>
          <w:sz w:val="16"/>
          <w:szCs w:val="16"/>
          <w:lang w:val="fr-BE"/>
        </w:rPr>
      </w:pPr>
      <w:r w:rsidRPr="005048C6">
        <w:rPr>
          <w:rFonts w:ascii="Arial Narrow" w:hAnsi="Arial Narrow" w:cs="Times New Roman"/>
          <w:sz w:val="16"/>
          <w:szCs w:val="16"/>
        </w:rPr>
        <w:t xml:space="preserve">© Michel </w:t>
      </w:r>
      <w:proofErr w:type="spellStart"/>
      <w:r w:rsidRPr="005048C6">
        <w:rPr>
          <w:rFonts w:ascii="Arial Narrow" w:hAnsi="Arial Narrow" w:cs="Times New Roman"/>
          <w:sz w:val="16"/>
          <w:szCs w:val="16"/>
        </w:rPr>
        <w:t>Lechien</w:t>
      </w:r>
      <w:proofErr w:type="spellEnd"/>
    </w:p>
    <w:p w:rsidR="00C46522" w:rsidRDefault="00C46522" w:rsidP="009C5008">
      <w:pPr>
        <w:pStyle w:val="Sansinterligne"/>
        <w:ind w:left="567"/>
        <w:jc w:val="both"/>
        <w:rPr>
          <w:rFonts w:ascii="Arial Narrow" w:hAnsi="Arial Narrow" w:cs="Times New Roman"/>
          <w:sz w:val="24"/>
          <w:szCs w:val="24"/>
        </w:rPr>
      </w:pPr>
    </w:p>
    <w:p w:rsidR="00C46522" w:rsidRPr="00314433" w:rsidRDefault="00C46522" w:rsidP="009C5008">
      <w:pPr>
        <w:pStyle w:val="Sansinterligne"/>
        <w:ind w:left="567"/>
        <w:jc w:val="both"/>
        <w:rPr>
          <w:rFonts w:ascii="Arial Narrow" w:hAnsi="Arial Narrow" w:cs="Times New Roman"/>
          <w:sz w:val="24"/>
          <w:szCs w:val="24"/>
        </w:rPr>
      </w:pPr>
    </w:p>
    <w:p w:rsidR="009B7615" w:rsidRDefault="009B7615">
      <w:pPr>
        <w:rPr>
          <w:rFonts w:ascii="Arial Narrow" w:hAnsi="Arial Narrow" w:cs="Times New Roman"/>
          <w:sz w:val="24"/>
          <w:szCs w:val="24"/>
          <w:lang w:val="fr-BE"/>
        </w:rPr>
      </w:pPr>
      <w:r>
        <w:rPr>
          <w:rFonts w:ascii="Arial Narrow" w:hAnsi="Arial Narrow" w:cs="Times New Roman"/>
          <w:sz w:val="24"/>
          <w:szCs w:val="24"/>
        </w:rPr>
        <w:br w:type="page"/>
      </w:r>
    </w:p>
    <w:p w:rsidR="00F67F9B" w:rsidRPr="00051247" w:rsidRDefault="001F5196" w:rsidP="00063281">
      <w:pPr>
        <w:pStyle w:val="Standard"/>
        <w:ind w:left="567"/>
        <w:jc w:val="both"/>
        <w:rPr>
          <w:rFonts w:ascii="Arial Narrow" w:hAnsi="Arial Narrow"/>
          <w:b/>
          <w:color w:val="FF0000"/>
          <w:sz w:val="32"/>
          <w:szCs w:val="32"/>
        </w:rPr>
      </w:pPr>
      <w:r w:rsidRPr="00051247">
        <w:rPr>
          <w:rFonts w:ascii="Arial Narrow" w:hAnsi="Arial Narrow"/>
          <w:b/>
          <w:color w:val="FF0000"/>
          <w:sz w:val="32"/>
          <w:szCs w:val="32"/>
        </w:rPr>
        <w:lastRenderedPageBreak/>
        <w:t>MAX</w:t>
      </w:r>
      <w:r w:rsidR="00F67F9B" w:rsidRPr="00051247">
        <w:rPr>
          <w:rFonts w:ascii="Arial Narrow" w:hAnsi="Arial Narrow"/>
          <w:b/>
          <w:color w:val="FF0000"/>
          <w:sz w:val="32"/>
          <w:szCs w:val="32"/>
        </w:rPr>
        <w:t xml:space="preserve"> KLINGER (1857-1920)</w:t>
      </w:r>
    </w:p>
    <w:p w:rsidR="009B7307" w:rsidRDefault="009B7307" w:rsidP="009A17DD">
      <w:pPr>
        <w:pStyle w:val="Standard"/>
        <w:jc w:val="both"/>
        <w:rPr>
          <w:rFonts w:ascii="Arial Narrow" w:hAnsi="Arial Narrow"/>
        </w:rPr>
      </w:pPr>
    </w:p>
    <w:p w:rsidR="00954837" w:rsidRPr="00F67F9B" w:rsidRDefault="00954837" w:rsidP="009A17DD">
      <w:pPr>
        <w:pStyle w:val="Standard"/>
        <w:jc w:val="both"/>
        <w:rPr>
          <w:rFonts w:ascii="Arial Narrow" w:hAnsi="Arial Narrow"/>
        </w:rPr>
      </w:pPr>
    </w:p>
    <w:p w:rsidR="00F67F9B" w:rsidRPr="00F67F9B" w:rsidRDefault="00F67F9B" w:rsidP="00063281">
      <w:pPr>
        <w:pStyle w:val="Standard"/>
        <w:ind w:left="567"/>
        <w:jc w:val="both"/>
        <w:rPr>
          <w:rFonts w:ascii="Arial Narrow" w:hAnsi="Arial Narrow"/>
        </w:rPr>
      </w:pPr>
      <w:r>
        <w:rPr>
          <w:rFonts w:ascii="Arial Narrow" w:hAnsi="Arial Narrow"/>
        </w:rPr>
        <w:t>P</w:t>
      </w:r>
      <w:r w:rsidRPr="00F67F9B">
        <w:rPr>
          <w:rFonts w:ascii="Arial Narrow" w:hAnsi="Arial Narrow"/>
        </w:rPr>
        <w:t xml:space="preserve">eintre, sculpteur, et avant tout graveur, deuxième fils </w:t>
      </w:r>
      <w:proofErr w:type="gramStart"/>
      <w:r w:rsidRPr="00F67F9B">
        <w:rPr>
          <w:rFonts w:ascii="Arial Narrow" w:hAnsi="Arial Narrow"/>
        </w:rPr>
        <w:t>de Heinrich</w:t>
      </w:r>
      <w:proofErr w:type="gramEnd"/>
      <w:r w:rsidRPr="00F67F9B">
        <w:rPr>
          <w:rFonts w:ascii="Arial Narrow" w:hAnsi="Arial Narrow"/>
        </w:rPr>
        <w:t xml:space="preserve"> et Auguste Klinger, </w:t>
      </w:r>
      <w:r w:rsidR="00A33287">
        <w:rPr>
          <w:rFonts w:ascii="Arial Narrow" w:hAnsi="Arial Narrow"/>
        </w:rPr>
        <w:t xml:space="preserve">Max Klinger </w:t>
      </w:r>
      <w:r w:rsidRPr="00F67F9B">
        <w:rPr>
          <w:rFonts w:ascii="Arial Narrow" w:hAnsi="Arial Narrow"/>
        </w:rPr>
        <w:t>est né à Leipzig, où son père dirigeait une fabrique de savon.</w:t>
      </w:r>
    </w:p>
    <w:p w:rsidR="00A411B1" w:rsidRDefault="00F67F9B" w:rsidP="00CD76B9">
      <w:pPr>
        <w:pStyle w:val="Standard"/>
        <w:ind w:left="567"/>
        <w:jc w:val="both"/>
        <w:rPr>
          <w:rFonts w:ascii="Arial Narrow" w:hAnsi="Arial Narrow"/>
        </w:rPr>
      </w:pPr>
      <w:r w:rsidRPr="00F67F9B">
        <w:rPr>
          <w:rFonts w:ascii="Arial Narrow" w:hAnsi="Arial Narrow"/>
        </w:rPr>
        <w:t>À côté d'une scolarité « normale », il fréquente l'école de dessin du dimanche et obtient son baccalauréat en 1873.</w:t>
      </w:r>
    </w:p>
    <w:p w:rsidR="009B7615" w:rsidRPr="00F67F9B" w:rsidRDefault="009B7615" w:rsidP="00CD76B9">
      <w:pPr>
        <w:pStyle w:val="Standard"/>
        <w:ind w:left="567"/>
        <w:jc w:val="both"/>
        <w:rPr>
          <w:rFonts w:ascii="Arial Narrow" w:hAnsi="Arial Narrow"/>
        </w:rPr>
      </w:pPr>
    </w:p>
    <w:p w:rsidR="00F67F9B" w:rsidRPr="00F67F9B" w:rsidRDefault="00F67F9B" w:rsidP="00063281">
      <w:pPr>
        <w:pStyle w:val="Standard"/>
        <w:ind w:left="567"/>
        <w:jc w:val="both"/>
        <w:rPr>
          <w:rFonts w:ascii="Arial Narrow" w:hAnsi="Arial Narrow"/>
        </w:rPr>
      </w:pPr>
      <w:r w:rsidRPr="00F67F9B">
        <w:rPr>
          <w:rFonts w:ascii="Arial Narrow" w:hAnsi="Arial Narrow"/>
        </w:rPr>
        <w:t xml:space="preserve">Recommandé au peintre Karl </w:t>
      </w:r>
      <w:proofErr w:type="spellStart"/>
      <w:r w:rsidRPr="00F67F9B">
        <w:rPr>
          <w:rFonts w:ascii="Arial Narrow" w:hAnsi="Arial Narrow"/>
        </w:rPr>
        <w:t>Gussow</w:t>
      </w:r>
      <w:proofErr w:type="spellEnd"/>
      <w:r w:rsidRPr="00F67F9B">
        <w:rPr>
          <w:rFonts w:ascii="Arial Narrow" w:hAnsi="Arial Narrow"/>
        </w:rPr>
        <w:t xml:space="preserve"> en 1874 à Karlsruhe, il le suit en 1875 à l'académie de Berlin, où il apprend à graver. En 1876, il y obtient le diplôme de cette académie avec la mention « très bien » ; puis, en 1877, accomplit un servi</w:t>
      </w:r>
      <w:r w:rsidR="00A33287">
        <w:rPr>
          <w:rFonts w:ascii="Arial Narrow" w:hAnsi="Arial Narrow"/>
        </w:rPr>
        <w:t>ce militaire volontaire d'un an</w:t>
      </w:r>
      <w:r w:rsidRPr="00F67F9B">
        <w:rPr>
          <w:rFonts w:ascii="Arial Narrow" w:hAnsi="Arial Narrow"/>
        </w:rPr>
        <w:t>.</w:t>
      </w:r>
    </w:p>
    <w:p w:rsidR="00F67F9B" w:rsidRPr="00F67F9B" w:rsidRDefault="00F67F9B" w:rsidP="00063281">
      <w:pPr>
        <w:pStyle w:val="Standard"/>
        <w:ind w:left="567"/>
        <w:jc w:val="both"/>
        <w:rPr>
          <w:rFonts w:ascii="Arial Narrow" w:hAnsi="Arial Narrow"/>
        </w:rPr>
      </w:pPr>
    </w:p>
    <w:p w:rsidR="00A33287" w:rsidRDefault="00562A24" w:rsidP="001D450F">
      <w:pPr>
        <w:pStyle w:val="Standard"/>
        <w:ind w:left="567"/>
        <w:jc w:val="both"/>
        <w:rPr>
          <w:rFonts w:ascii="Arial Narrow" w:hAnsi="Arial Narrow"/>
        </w:rPr>
      </w:pPr>
      <w:r>
        <w:rPr>
          <w:rFonts w:ascii="Arial Narrow" w:hAnsi="Arial Narrow"/>
          <w:noProof/>
          <w:lang w:eastAsia="fr-FR" w:bidi="ar-SA"/>
        </w:rPr>
        <w:drawing>
          <wp:anchor distT="0" distB="0" distL="114300" distR="114300" simplePos="0" relativeHeight="251693056" behindDoc="1" locked="0" layoutInCell="1" allowOverlap="1">
            <wp:simplePos x="0" y="0"/>
            <wp:positionH relativeFrom="column">
              <wp:posOffset>3069590</wp:posOffset>
            </wp:positionH>
            <wp:positionV relativeFrom="paragraph">
              <wp:posOffset>344170</wp:posOffset>
            </wp:positionV>
            <wp:extent cx="2801620" cy="5304790"/>
            <wp:effectExtent l="19050" t="0" r="0" b="0"/>
            <wp:wrapTight wrapText="bothSides">
              <wp:wrapPolygon edited="0">
                <wp:start x="-147" y="0"/>
                <wp:lineTo x="-147" y="21486"/>
                <wp:lineTo x="21590" y="21486"/>
                <wp:lineTo x="21590" y="0"/>
                <wp:lineTo x="-147" y="0"/>
              </wp:wrapPolygon>
            </wp:wrapTight>
            <wp:docPr id="14" name="Image 11" descr="G 23382 Klin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23382 Klinger.tif"/>
                    <pic:cNvPicPr/>
                  </pic:nvPicPr>
                  <pic:blipFill>
                    <a:blip r:embed="rId14" cstate="screen"/>
                    <a:stretch>
                      <a:fillRect/>
                    </a:stretch>
                  </pic:blipFill>
                  <pic:spPr>
                    <a:xfrm>
                      <a:off x="0" y="0"/>
                      <a:ext cx="2801620" cy="5304790"/>
                    </a:xfrm>
                    <a:prstGeom prst="rect">
                      <a:avLst/>
                    </a:prstGeom>
                  </pic:spPr>
                </pic:pic>
              </a:graphicData>
            </a:graphic>
          </wp:anchor>
        </w:drawing>
      </w:r>
      <w:r w:rsidR="00F67F9B" w:rsidRPr="00F67F9B">
        <w:rPr>
          <w:rFonts w:ascii="Arial Narrow" w:hAnsi="Arial Narrow"/>
        </w:rPr>
        <w:t xml:space="preserve">Il séjourne : à Bruxelles (1879), où il devient l'élève du portraitiste Emile Charles </w:t>
      </w:r>
      <w:proofErr w:type="spellStart"/>
      <w:r w:rsidR="00F67F9B" w:rsidRPr="00F67F9B">
        <w:rPr>
          <w:rFonts w:ascii="Arial Narrow" w:hAnsi="Arial Narrow"/>
        </w:rPr>
        <w:t>Wauters</w:t>
      </w:r>
      <w:proofErr w:type="spellEnd"/>
      <w:r w:rsidR="00F67F9B" w:rsidRPr="00F67F9B">
        <w:rPr>
          <w:rFonts w:ascii="Arial Narrow" w:hAnsi="Arial Narrow"/>
        </w:rPr>
        <w:t xml:space="preserve"> ; à Munich (1880) ; à Berlin (1881-1883), où il est admis dans le « cercle des artistes berlinois » ; à Paris (1881-1883), où il y étudie les œuvres de Goya, Gustave Doré, </w:t>
      </w:r>
      <w:proofErr w:type="spellStart"/>
      <w:r w:rsidR="00F67F9B" w:rsidRPr="00F67F9B">
        <w:rPr>
          <w:rFonts w:ascii="Arial Narrow" w:hAnsi="Arial Narrow"/>
        </w:rPr>
        <w:t>Puvis</w:t>
      </w:r>
      <w:proofErr w:type="spellEnd"/>
      <w:r w:rsidR="00F67F9B" w:rsidRPr="00F67F9B">
        <w:rPr>
          <w:rFonts w:ascii="Arial Narrow" w:hAnsi="Arial Narrow"/>
        </w:rPr>
        <w:t xml:space="preserve"> de Chavannes, lit Zola et Flaubert. Il fait également de nombreux séjours à Rome de 1888 à 1892. </w:t>
      </w:r>
    </w:p>
    <w:p w:rsidR="00CD76B9" w:rsidRPr="00A33287" w:rsidRDefault="00F67F9B" w:rsidP="00A33287">
      <w:pPr>
        <w:pStyle w:val="Standard"/>
        <w:ind w:left="567"/>
        <w:jc w:val="both"/>
        <w:rPr>
          <w:rFonts w:ascii="Arial Narrow" w:hAnsi="Arial Narrow"/>
        </w:rPr>
      </w:pPr>
      <w:r w:rsidRPr="00F67F9B">
        <w:rPr>
          <w:rFonts w:ascii="Arial Narrow" w:hAnsi="Arial Narrow"/>
        </w:rPr>
        <w:t xml:space="preserve">En 1893, il devient membre de la « Sécession » de Munich et s'installe à </w:t>
      </w:r>
      <w:proofErr w:type="spellStart"/>
      <w:r w:rsidRPr="00F67F9B">
        <w:rPr>
          <w:rFonts w:ascii="Arial Narrow" w:hAnsi="Arial Narrow"/>
        </w:rPr>
        <w:t>Plagwitz</w:t>
      </w:r>
      <w:proofErr w:type="spellEnd"/>
      <w:r w:rsidRPr="00F67F9B">
        <w:rPr>
          <w:rFonts w:ascii="Arial Narrow" w:hAnsi="Arial Narrow"/>
        </w:rPr>
        <w:t>.</w:t>
      </w:r>
    </w:p>
    <w:p w:rsidR="005D69B9" w:rsidRDefault="005D69B9" w:rsidP="00A33287">
      <w:pPr>
        <w:pStyle w:val="Standard"/>
        <w:ind w:left="4395"/>
        <w:jc w:val="both"/>
        <w:rPr>
          <w:rFonts w:ascii="Arial Narrow" w:hAnsi="Arial Narrow"/>
        </w:rPr>
      </w:pPr>
    </w:p>
    <w:p w:rsidR="00954837" w:rsidRPr="00F67F9B" w:rsidRDefault="00954837" w:rsidP="00A33287">
      <w:pPr>
        <w:pStyle w:val="Standard"/>
        <w:ind w:left="4395"/>
        <w:jc w:val="both"/>
        <w:rPr>
          <w:rFonts w:ascii="Arial Narrow" w:hAnsi="Arial Narrow"/>
        </w:rPr>
      </w:pPr>
    </w:p>
    <w:p w:rsidR="00DD6A89" w:rsidRDefault="00F67F9B" w:rsidP="00AE65E8">
      <w:pPr>
        <w:pStyle w:val="Standard"/>
        <w:ind w:left="567"/>
        <w:jc w:val="both"/>
        <w:rPr>
          <w:rFonts w:ascii="Arial Narrow" w:hAnsi="Arial Narrow"/>
        </w:rPr>
      </w:pPr>
      <w:r w:rsidRPr="00F67F9B">
        <w:rPr>
          <w:rFonts w:ascii="Arial Narrow" w:hAnsi="Arial Narrow"/>
        </w:rPr>
        <w:t>Rapidement, il est reconnu comme un graveur virtuose, très imaginatif</w:t>
      </w:r>
      <w:r w:rsidR="00A33287">
        <w:rPr>
          <w:rFonts w:ascii="Arial Narrow" w:hAnsi="Arial Narrow"/>
        </w:rPr>
        <w:t>,</w:t>
      </w:r>
      <w:r w:rsidRPr="00F67F9B">
        <w:rPr>
          <w:rFonts w:ascii="Arial Narrow" w:hAnsi="Arial Narrow"/>
        </w:rPr>
        <w:t xml:space="preserve"> et figure parmi les plus originaux de sa génération. Utilisant, et parfois simultanément, la pointe, l'eau-forte ou l'aquatinte,</w:t>
      </w:r>
      <w:r w:rsidR="009A17DD">
        <w:rPr>
          <w:rFonts w:ascii="Arial Narrow" w:hAnsi="Arial Narrow"/>
        </w:rPr>
        <w:t xml:space="preserve"> il est aussi très attentif  au</w:t>
      </w:r>
      <w:r w:rsidRPr="00F67F9B">
        <w:rPr>
          <w:rFonts w:ascii="Arial Narrow" w:hAnsi="Arial Narrow"/>
        </w:rPr>
        <w:t xml:space="preserve"> choix du format et du cadre.</w:t>
      </w:r>
    </w:p>
    <w:p w:rsidR="009A17DD" w:rsidRDefault="009A17DD" w:rsidP="00CD76B9">
      <w:pPr>
        <w:pStyle w:val="Standard"/>
        <w:ind w:left="567"/>
        <w:jc w:val="both"/>
        <w:rPr>
          <w:rFonts w:ascii="Arial Narrow" w:hAnsi="Arial Narrow"/>
        </w:rPr>
      </w:pPr>
    </w:p>
    <w:p w:rsidR="009A17DD" w:rsidRDefault="00A33287" w:rsidP="00063281">
      <w:pPr>
        <w:pStyle w:val="Standard"/>
        <w:ind w:left="567"/>
        <w:jc w:val="both"/>
        <w:rPr>
          <w:rFonts w:ascii="Arial Narrow" w:hAnsi="Arial Narrow"/>
        </w:rPr>
      </w:pPr>
      <w:r>
        <w:rPr>
          <w:rFonts w:ascii="Arial Narrow" w:hAnsi="Arial Narrow"/>
        </w:rPr>
        <w:t>De 1878 à 1915, il exécutera quatorze</w:t>
      </w:r>
      <w:r w:rsidR="00F67F9B" w:rsidRPr="00F67F9B">
        <w:rPr>
          <w:rFonts w:ascii="Arial Narrow" w:hAnsi="Arial Narrow"/>
        </w:rPr>
        <w:t xml:space="preserve"> cycles d'eau-forte, qu'il intitulera </w:t>
      </w:r>
      <w:r w:rsidR="00F67F9B" w:rsidRPr="00F67F9B">
        <w:rPr>
          <w:rFonts w:ascii="Arial Narrow" w:hAnsi="Arial Narrow"/>
          <w:i/>
          <w:iCs/>
        </w:rPr>
        <w:t>« Opus »</w:t>
      </w:r>
      <w:r w:rsidR="00F67F9B" w:rsidRPr="00F67F9B">
        <w:rPr>
          <w:rFonts w:ascii="Arial Narrow" w:hAnsi="Arial Narrow"/>
        </w:rPr>
        <w:t xml:space="preserve">. </w:t>
      </w:r>
    </w:p>
    <w:p w:rsidR="00954837" w:rsidRDefault="00F67F9B" w:rsidP="00562A24">
      <w:pPr>
        <w:pStyle w:val="Standard"/>
        <w:ind w:left="567"/>
        <w:jc w:val="both"/>
        <w:rPr>
          <w:rFonts w:ascii="Arial Narrow" w:hAnsi="Arial Narrow"/>
        </w:rPr>
      </w:pPr>
      <w:r w:rsidRPr="00F67F9B">
        <w:rPr>
          <w:rFonts w:ascii="Arial Narrow" w:hAnsi="Arial Narrow"/>
        </w:rPr>
        <w:t xml:space="preserve">Ce sont ses œuvres les plus remarquables. Le plus connu de ces </w:t>
      </w:r>
      <w:r w:rsidRPr="00F67F9B">
        <w:rPr>
          <w:rFonts w:ascii="Arial Narrow" w:hAnsi="Arial Narrow"/>
          <w:i/>
          <w:iCs/>
        </w:rPr>
        <w:t>Opus</w:t>
      </w:r>
      <w:r w:rsidRPr="00F67F9B">
        <w:rPr>
          <w:rFonts w:ascii="Arial Narrow" w:hAnsi="Arial Narrow"/>
        </w:rPr>
        <w:t xml:space="preserve"> reste </w:t>
      </w:r>
      <w:r w:rsidRPr="00F67F9B">
        <w:rPr>
          <w:rFonts w:ascii="Arial Narrow" w:hAnsi="Arial Narrow"/>
          <w:i/>
          <w:iCs/>
        </w:rPr>
        <w:t xml:space="preserve">« Paraphrase sur la découverte d'un gant », </w:t>
      </w:r>
      <w:r w:rsidRPr="00F67F9B">
        <w:rPr>
          <w:rFonts w:ascii="Arial Narrow" w:hAnsi="Arial Narrow"/>
        </w:rPr>
        <w:t>scène fétichiste</w:t>
      </w:r>
      <w:r w:rsidRPr="00F67F9B">
        <w:rPr>
          <w:rFonts w:ascii="Arial Narrow" w:hAnsi="Arial Narrow"/>
          <w:i/>
          <w:iCs/>
        </w:rPr>
        <w:t xml:space="preserve"> </w:t>
      </w:r>
      <w:r w:rsidRPr="00F67F9B">
        <w:rPr>
          <w:rFonts w:ascii="Arial Narrow" w:hAnsi="Arial Narrow"/>
        </w:rPr>
        <w:t>qui peut être vue comme « freudienne » avant la lettre.</w:t>
      </w:r>
      <w:r w:rsidR="00562A24">
        <w:rPr>
          <w:rFonts w:ascii="Arial Narrow" w:hAnsi="Arial Narrow"/>
        </w:rPr>
        <w:t xml:space="preserve"> </w:t>
      </w:r>
    </w:p>
    <w:p w:rsidR="00954837" w:rsidRDefault="00954837" w:rsidP="00562A24">
      <w:pPr>
        <w:pStyle w:val="Standard"/>
        <w:ind w:left="567"/>
        <w:jc w:val="both"/>
        <w:rPr>
          <w:rFonts w:ascii="Arial Narrow" w:hAnsi="Arial Narrow"/>
        </w:rPr>
      </w:pPr>
    </w:p>
    <w:p w:rsidR="009B7307" w:rsidRDefault="009B7307" w:rsidP="00562A24">
      <w:pPr>
        <w:pStyle w:val="Standard"/>
        <w:ind w:left="567"/>
        <w:jc w:val="both"/>
        <w:rPr>
          <w:rFonts w:ascii="Arial Narrow" w:hAnsi="Arial Narrow"/>
        </w:rPr>
      </w:pPr>
      <w:r w:rsidRPr="00F67F9B">
        <w:rPr>
          <w:rFonts w:ascii="Arial Narrow" w:hAnsi="Arial Narrow"/>
        </w:rPr>
        <w:t>Chaque série gravée, ou « Opus », est suivie d'un numéro et d'un titre donnés par l'artiste, mélomane et très bon pianiste, qui fait référence aux compositions musicales : prélude, intermède, final.</w:t>
      </w:r>
      <w:r w:rsidR="00562A24" w:rsidRPr="00562A24">
        <w:rPr>
          <w:rFonts w:ascii="Arial Narrow" w:hAnsi="Arial Narrow"/>
          <w:noProof/>
          <w:lang w:eastAsia="fr-FR" w:bidi="ar-SA"/>
        </w:rPr>
        <w:t xml:space="preserve"> </w:t>
      </w:r>
    </w:p>
    <w:p w:rsidR="00562A24" w:rsidRPr="00556F33" w:rsidRDefault="00562A24" w:rsidP="00562A24">
      <w:pPr>
        <w:ind w:left="709"/>
        <w:jc w:val="right"/>
        <w:rPr>
          <w:rFonts w:ascii="Arial Narrow" w:hAnsi="Arial Narrow" w:cs="Arial"/>
          <w:i/>
          <w:sz w:val="16"/>
          <w:szCs w:val="16"/>
        </w:rPr>
      </w:pPr>
      <w:proofErr w:type="spellStart"/>
      <w:r w:rsidRPr="00556F33">
        <w:rPr>
          <w:rFonts w:ascii="Arial Narrow" w:hAnsi="Arial Narrow"/>
          <w:i/>
          <w:sz w:val="16"/>
          <w:szCs w:val="16"/>
        </w:rPr>
        <w:t>Verführung</w:t>
      </w:r>
      <w:proofErr w:type="spellEnd"/>
      <w:r w:rsidRPr="00556F33">
        <w:rPr>
          <w:rFonts w:ascii="Arial Narrow" w:hAnsi="Arial Narrow"/>
          <w:i/>
          <w:sz w:val="16"/>
          <w:szCs w:val="16"/>
        </w:rPr>
        <w:t xml:space="preserve"> (Séduction)</w:t>
      </w:r>
      <w:r w:rsidRPr="00556F33">
        <w:rPr>
          <w:rFonts w:ascii="Arial Narrow" w:hAnsi="Arial Narrow" w:cs="Arial"/>
          <w:sz w:val="16"/>
          <w:szCs w:val="16"/>
        </w:rPr>
        <w:t xml:space="preserve">, cycle </w:t>
      </w:r>
      <w:proofErr w:type="spellStart"/>
      <w:r w:rsidRPr="00556F33">
        <w:rPr>
          <w:rFonts w:ascii="Arial Narrow" w:hAnsi="Arial Narrow" w:cs="Arial"/>
          <w:i/>
          <w:sz w:val="16"/>
          <w:szCs w:val="16"/>
        </w:rPr>
        <w:t>Ein</w:t>
      </w:r>
      <w:proofErr w:type="spellEnd"/>
      <w:r w:rsidRPr="00556F33">
        <w:rPr>
          <w:rFonts w:ascii="Arial Narrow" w:hAnsi="Arial Narrow" w:cs="Arial"/>
          <w:i/>
          <w:sz w:val="16"/>
          <w:szCs w:val="16"/>
        </w:rPr>
        <w:t xml:space="preserve"> Leben (Une Vie). </w:t>
      </w:r>
    </w:p>
    <w:p w:rsidR="00562A24" w:rsidRPr="00556F33" w:rsidRDefault="00562A24" w:rsidP="00562A24">
      <w:pPr>
        <w:ind w:left="709"/>
        <w:jc w:val="right"/>
        <w:rPr>
          <w:rFonts w:ascii="Arial Narrow" w:hAnsi="Arial Narrow"/>
          <w:sz w:val="16"/>
          <w:szCs w:val="16"/>
        </w:rPr>
      </w:pPr>
      <w:r w:rsidRPr="00556F33">
        <w:rPr>
          <w:rFonts w:ascii="Arial Narrow" w:hAnsi="Arial Narrow" w:cs="Arial"/>
          <w:i/>
          <w:sz w:val="16"/>
          <w:szCs w:val="16"/>
        </w:rPr>
        <w:t>Opus VIII</w:t>
      </w:r>
      <w:r w:rsidRPr="00556F33">
        <w:rPr>
          <w:rFonts w:ascii="Arial Narrow" w:hAnsi="Arial Narrow"/>
          <w:sz w:val="16"/>
          <w:szCs w:val="16"/>
        </w:rPr>
        <w:t xml:space="preserve">, 1880-84, </w:t>
      </w:r>
      <w:r w:rsidRPr="00556F33">
        <w:rPr>
          <w:rFonts w:ascii="Arial Narrow" w:hAnsi="Arial Narrow" w:cs="Arial"/>
          <w:sz w:val="16"/>
          <w:szCs w:val="16"/>
        </w:rPr>
        <w:t>eau-forte et aquatinte</w:t>
      </w:r>
    </w:p>
    <w:p w:rsidR="00562A24" w:rsidRPr="00556F33" w:rsidRDefault="00562A24" w:rsidP="00562A24">
      <w:pPr>
        <w:ind w:left="709"/>
        <w:jc w:val="right"/>
        <w:rPr>
          <w:rFonts w:ascii="Arial Narrow" w:hAnsi="Arial Narrow" w:cs="Arial"/>
          <w:sz w:val="16"/>
          <w:szCs w:val="16"/>
        </w:rPr>
      </w:pPr>
      <w:proofErr w:type="gramStart"/>
      <w:r w:rsidRPr="00556F33">
        <w:rPr>
          <w:rFonts w:ascii="Arial Narrow" w:hAnsi="Arial Narrow" w:cs="Arial"/>
          <w:sz w:val="16"/>
          <w:szCs w:val="16"/>
        </w:rPr>
        <w:t>collection</w:t>
      </w:r>
      <w:proofErr w:type="gramEnd"/>
      <w:r w:rsidRPr="00556F33">
        <w:rPr>
          <w:rFonts w:ascii="Arial Narrow" w:hAnsi="Arial Narrow" w:cs="Arial"/>
          <w:sz w:val="16"/>
          <w:szCs w:val="16"/>
        </w:rPr>
        <w:t xml:space="preserve"> du </w:t>
      </w:r>
      <w:proofErr w:type="spellStart"/>
      <w:r w:rsidRPr="00556F33">
        <w:rPr>
          <w:rFonts w:ascii="Arial Narrow" w:hAnsi="Arial Narrow" w:cs="Arial"/>
          <w:sz w:val="16"/>
          <w:szCs w:val="16"/>
        </w:rPr>
        <w:t>Muzeum</w:t>
      </w:r>
      <w:proofErr w:type="spellEnd"/>
      <w:r w:rsidRPr="00556F33">
        <w:rPr>
          <w:rFonts w:ascii="Arial Narrow" w:hAnsi="Arial Narrow" w:cs="Arial"/>
          <w:sz w:val="16"/>
          <w:szCs w:val="16"/>
        </w:rPr>
        <w:t xml:space="preserve"> </w:t>
      </w:r>
      <w:proofErr w:type="spellStart"/>
      <w:r w:rsidRPr="00556F33">
        <w:rPr>
          <w:rFonts w:ascii="Arial Narrow" w:hAnsi="Arial Narrow" w:cs="Arial"/>
          <w:sz w:val="16"/>
          <w:szCs w:val="16"/>
        </w:rPr>
        <w:t>Narodowe</w:t>
      </w:r>
      <w:proofErr w:type="spellEnd"/>
      <w:r w:rsidRPr="00556F33">
        <w:rPr>
          <w:rFonts w:ascii="Arial Narrow" w:hAnsi="Arial Narrow" w:cs="Arial"/>
          <w:sz w:val="16"/>
          <w:szCs w:val="16"/>
        </w:rPr>
        <w:t xml:space="preserve"> w </w:t>
      </w:r>
      <w:proofErr w:type="spellStart"/>
      <w:r w:rsidRPr="00556F33">
        <w:rPr>
          <w:rFonts w:ascii="Arial Narrow" w:hAnsi="Arial Narrow" w:cs="Arial"/>
          <w:sz w:val="16"/>
          <w:szCs w:val="16"/>
        </w:rPr>
        <w:t>Poznaniu</w:t>
      </w:r>
      <w:proofErr w:type="spellEnd"/>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1D450F">
      <w:pPr>
        <w:pStyle w:val="Titre"/>
        <w:jc w:val="right"/>
        <w:rPr>
          <w:rFonts w:ascii="Arial Narrow" w:hAnsi="Arial Narrow"/>
          <w:b w:val="0"/>
          <w:i/>
          <w:sz w:val="16"/>
          <w:szCs w:val="16"/>
        </w:rPr>
      </w:pPr>
    </w:p>
    <w:p w:rsidR="00AE65E8" w:rsidRDefault="00AE65E8" w:rsidP="00954837">
      <w:pPr>
        <w:pStyle w:val="Titre"/>
        <w:jc w:val="left"/>
        <w:rPr>
          <w:rFonts w:ascii="Arial Narrow" w:hAnsi="Arial Narrow"/>
          <w:b w:val="0"/>
          <w:i/>
          <w:sz w:val="16"/>
          <w:szCs w:val="16"/>
        </w:rPr>
      </w:pPr>
    </w:p>
    <w:p w:rsidR="009A17DD" w:rsidRDefault="00AE65E8" w:rsidP="00AE65E8">
      <w:pPr>
        <w:pStyle w:val="Standard"/>
        <w:ind w:left="567"/>
        <w:jc w:val="both"/>
        <w:rPr>
          <w:rFonts w:ascii="Arial Narrow" w:hAnsi="Arial Narrow"/>
          <w:i/>
          <w:iCs/>
        </w:rPr>
      </w:pPr>
      <w:r>
        <w:rPr>
          <w:rFonts w:ascii="Arial Narrow" w:hAnsi="Arial Narrow"/>
          <w:noProof/>
          <w:lang w:eastAsia="fr-FR" w:bidi="ar-SA"/>
        </w:rPr>
        <w:lastRenderedPageBreak/>
        <w:drawing>
          <wp:anchor distT="0" distB="0" distL="114300" distR="114300" simplePos="0" relativeHeight="251672576" behindDoc="0" locked="0" layoutInCell="1" allowOverlap="1">
            <wp:simplePos x="0" y="0"/>
            <wp:positionH relativeFrom="column">
              <wp:posOffset>2034234</wp:posOffset>
            </wp:positionH>
            <wp:positionV relativeFrom="paragraph">
              <wp:posOffset>-794457</wp:posOffset>
            </wp:positionV>
            <wp:extent cx="2048294" cy="5417389"/>
            <wp:effectExtent l="1695450" t="0" r="1685506" b="0"/>
            <wp:wrapNone/>
            <wp:docPr id="11" name="Image 10" descr="G23366 K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3366 Klinger.jpg"/>
                    <pic:cNvPicPr/>
                  </pic:nvPicPr>
                  <pic:blipFill>
                    <a:blip r:embed="rId15" cstate="screen"/>
                    <a:srcRect/>
                    <a:stretch>
                      <a:fillRect/>
                    </a:stretch>
                  </pic:blipFill>
                  <pic:spPr>
                    <a:xfrm rot="16200000">
                      <a:off x="0" y="0"/>
                      <a:ext cx="2048294" cy="5417389"/>
                    </a:xfrm>
                    <a:prstGeom prst="rect">
                      <a:avLst/>
                    </a:prstGeom>
                  </pic:spPr>
                </pic:pic>
              </a:graphicData>
            </a:graphic>
          </wp:anchor>
        </w:drawing>
      </w:r>
      <w:r w:rsidR="009A17DD" w:rsidRPr="00F67F9B">
        <w:rPr>
          <w:rFonts w:ascii="Arial Narrow" w:hAnsi="Arial Narrow"/>
        </w:rPr>
        <w:t>Chaque Opus pou</w:t>
      </w:r>
      <w:r w:rsidR="009A17DD">
        <w:rPr>
          <w:rFonts w:ascii="Arial Narrow" w:hAnsi="Arial Narrow"/>
        </w:rPr>
        <w:t>vait aller de quatre à quarante-</w:t>
      </w:r>
      <w:r w:rsidR="009A17DD" w:rsidRPr="00F67F9B">
        <w:rPr>
          <w:rFonts w:ascii="Arial Narrow" w:hAnsi="Arial Narrow"/>
        </w:rPr>
        <w:t xml:space="preserve">six planches. Parmi ceux-ci : </w:t>
      </w:r>
      <w:r w:rsidR="009A17DD" w:rsidRPr="00F67F9B">
        <w:rPr>
          <w:rFonts w:ascii="Arial Narrow" w:hAnsi="Arial Narrow"/>
          <w:i/>
          <w:iCs/>
        </w:rPr>
        <w:t>« sauvetage de victimes ovidiennes », « Eve et l'avenir », « un gant », « une vie », « drames », « un amour et Psyché », « de l'amour », « fantaisie sur des compositions de Brahms », « de la mort »...</w:t>
      </w:r>
    </w:p>
    <w:p w:rsidR="005D69B9" w:rsidRDefault="005D69B9" w:rsidP="00AE65E8">
      <w:pPr>
        <w:pStyle w:val="Standard"/>
        <w:jc w:val="both"/>
        <w:rPr>
          <w:rFonts w:ascii="Arial Narrow" w:hAnsi="Arial Narrow"/>
        </w:rPr>
      </w:pPr>
    </w:p>
    <w:p w:rsidR="005D69B9" w:rsidRDefault="005D69B9" w:rsidP="00954837">
      <w:pPr>
        <w:pStyle w:val="Standard"/>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62A24" w:rsidRDefault="00562A24" w:rsidP="00A33287">
      <w:pPr>
        <w:pStyle w:val="Standard"/>
        <w:ind w:left="567"/>
        <w:jc w:val="both"/>
        <w:rPr>
          <w:rFonts w:ascii="Arial Narrow" w:hAnsi="Arial Narrow"/>
        </w:rPr>
      </w:pPr>
    </w:p>
    <w:p w:rsidR="005D69B9" w:rsidRDefault="005D69B9" w:rsidP="00A33287">
      <w:pPr>
        <w:pStyle w:val="Standard"/>
        <w:ind w:left="567"/>
        <w:jc w:val="both"/>
        <w:rPr>
          <w:rFonts w:ascii="Arial Narrow" w:hAnsi="Arial Narrow"/>
        </w:rPr>
      </w:pPr>
    </w:p>
    <w:p w:rsidR="005D69B9" w:rsidRDefault="005D69B9" w:rsidP="00A33287">
      <w:pPr>
        <w:pStyle w:val="Standard"/>
        <w:ind w:left="567"/>
        <w:jc w:val="both"/>
        <w:rPr>
          <w:rFonts w:ascii="Arial Narrow" w:hAnsi="Arial Narrow"/>
        </w:rPr>
      </w:pPr>
    </w:p>
    <w:p w:rsidR="005D69B9" w:rsidRDefault="005D69B9" w:rsidP="00A33287">
      <w:pPr>
        <w:pStyle w:val="Standard"/>
        <w:ind w:left="567"/>
        <w:jc w:val="both"/>
        <w:rPr>
          <w:rFonts w:ascii="Arial Narrow" w:hAnsi="Arial Narrow"/>
        </w:rPr>
      </w:pPr>
    </w:p>
    <w:p w:rsidR="005D69B9" w:rsidRPr="00556F33" w:rsidRDefault="005D69B9" w:rsidP="009A17DD">
      <w:pPr>
        <w:ind w:left="567"/>
        <w:jc w:val="right"/>
        <w:rPr>
          <w:rFonts w:ascii="Arial Narrow" w:hAnsi="Arial Narrow" w:cs="Arial"/>
          <w:sz w:val="16"/>
          <w:szCs w:val="16"/>
        </w:rPr>
      </w:pPr>
      <w:proofErr w:type="spellStart"/>
      <w:r w:rsidRPr="00556F33">
        <w:rPr>
          <w:rFonts w:ascii="Arial Narrow" w:hAnsi="Arial Narrow" w:cs="Arial"/>
          <w:i/>
          <w:sz w:val="16"/>
          <w:szCs w:val="16"/>
        </w:rPr>
        <w:t>Amor</w:t>
      </w:r>
      <w:proofErr w:type="spellEnd"/>
      <w:r w:rsidRPr="00556F33">
        <w:rPr>
          <w:rFonts w:ascii="Arial Narrow" w:hAnsi="Arial Narrow" w:cs="Arial"/>
          <w:i/>
          <w:sz w:val="16"/>
          <w:szCs w:val="16"/>
        </w:rPr>
        <w:t xml:space="preserve"> </w:t>
      </w:r>
      <w:proofErr w:type="spellStart"/>
      <w:r w:rsidRPr="00556F33">
        <w:rPr>
          <w:rFonts w:ascii="Arial Narrow" w:hAnsi="Arial Narrow" w:cs="Arial"/>
          <w:i/>
          <w:sz w:val="16"/>
          <w:szCs w:val="16"/>
        </w:rPr>
        <w:t>Tod</w:t>
      </w:r>
      <w:proofErr w:type="spellEnd"/>
      <w:r w:rsidRPr="00556F33">
        <w:rPr>
          <w:rFonts w:ascii="Arial Narrow" w:hAnsi="Arial Narrow" w:cs="Arial"/>
          <w:i/>
          <w:sz w:val="16"/>
          <w:szCs w:val="16"/>
        </w:rPr>
        <w:t xml:space="preserve"> </w:t>
      </w:r>
      <w:proofErr w:type="spellStart"/>
      <w:r w:rsidRPr="00556F33">
        <w:rPr>
          <w:rFonts w:ascii="Arial Narrow" w:hAnsi="Arial Narrow" w:cs="Arial"/>
          <w:i/>
          <w:sz w:val="16"/>
          <w:szCs w:val="16"/>
        </w:rPr>
        <w:t>und</w:t>
      </w:r>
      <w:proofErr w:type="spellEnd"/>
      <w:r w:rsidRPr="00556F33">
        <w:rPr>
          <w:rFonts w:ascii="Arial Narrow" w:hAnsi="Arial Narrow" w:cs="Arial"/>
          <w:i/>
          <w:sz w:val="16"/>
          <w:szCs w:val="16"/>
        </w:rPr>
        <w:t xml:space="preserve"> </w:t>
      </w:r>
      <w:proofErr w:type="spellStart"/>
      <w:r w:rsidRPr="00556F33">
        <w:rPr>
          <w:rFonts w:ascii="Arial Narrow" w:hAnsi="Arial Narrow" w:cs="Arial"/>
          <w:i/>
          <w:sz w:val="16"/>
          <w:szCs w:val="16"/>
        </w:rPr>
        <w:t>Jenseits</w:t>
      </w:r>
      <w:proofErr w:type="spellEnd"/>
      <w:r w:rsidRPr="00556F33">
        <w:rPr>
          <w:rFonts w:ascii="Arial Narrow" w:hAnsi="Arial Narrow" w:cs="Arial"/>
          <w:i/>
          <w:sz w:val="16"/>
          <w:szCs w:val="16"/>
        </w:rPr>
        <w:t xml:space="preserve"> (Amour, Mort et Au-delà)</w:t>
      </w:r>
      <w:r w:rsidRPr="00556F33">
        <w:rPr>
          <w:rFonts w:ascii="Arial Narrow" w:hAnsi="Arial Narrow" w:cs="Arial"/>
          <w:sz w:val="16"/>
          <w:szCs w:val="16"/>
        </w:rPr>
        <w:t xml:space="preserve"> cycle </w:t>
      </w:r>
      <w:proofErr w:type="spellStart"/>
      <w:r w:rsidRPr="00556F33">
        <w:rPr>
          <w:rFonts w:ascii="Arial Narrow" w:hAnsi="Arial Narrow" w:cs="Arial"/>
          <w:i/>
          <w:sz w:val="16"/>
          <w:szCs w:val="16"/>
        </w:rPr>
        <w:t>Intermezzi</w:t>
      </w:r>
      <w:proofErr w:type="spellEnd"/>
      <w:r w:rsidRPr="00556F33">
        <w:rPr>
          <w:rFonts w:ascii="Arial Narrow" w:hAnsi="Arial Narrow" w:cs="Arial"/>
          <w:i/>
          <w:sz w:val="16"/>
          <w:szCs w:val="16"/>
        </w:rPr>
        <w:t>. Opus IV</w:t>
      </w:r>
      <w:r w:rsidRPr="00556F33">
        <w:rPr>
          <w:rFonts w:ascii="Arial Narrow" w:hAnsi="Arial Narrow" w:cs="Arial"/>
          <w:sz w:val="16"/>
          <w:szCs w:val="16"/>
        </w:rPr>
        <w:t>, 1879-81</w:t>
      </w:r>
    </w:p>
    <w:p w:rsidR="005D69B9" w:rsidRPr="00556F33" w:rsidRDefault="001D450F" w:rsidP="009A17DD">
      <w:pPr>
        <w:ind w:left="567"/>
        <w:jc w:val="right"/>
        <w:rPr>
          <w:rFonts w:ascii="Arial Narrow" w:hAnsi="Arial Narrow" w:cs="Arial"/>
          <w:sz w:val="16"/>
          <w:szCs w:val="16"/>
        </w:rPr>
      </w:pPr>
      <w:proofErr w:type="gramStart"/>
      <w:r w:rsidRPr="00556F33">
        <w:rPr>
          <w:rFonts w:ascii="Arial Narrow" w:hAnsi="Arial Narrow" w:cs="Arial"/>
          <w:sz w:val="16"/>
          <w:szCs w:val="16"/>
        </w:rPr>
        <w:t>e</w:t>
      </w:r>
      <w:r w:rsidR="005D69B9" w:rsidRPr="00556F33">
        <w:rPr>
          <w:rFonts w:ascii="Arial Narrow" w:hAnsi="Arial Narrow" w:cs="Arial"/>
          <w:sz w:val="16"/>
          <w:szCs w:val="16"/>
        </w:rPr>
        <w:t>au-forte</w:t>
      </w:r>
      <w:proofErr w:type="gramEnd"/>
      <w:r w:rsidR="005D69B9" w:rsidRPr="00556F33">
        <w:rPr>
          <w:rFonts w:ascii="Arial Narrow" w:hAnsi="Arial Narrow" w:cs="Arial"/>
          <w:sz w:val="16"/>
          <w:szCs w:val="16"/>
        </w:rPr>
        <w:t xml:space="preserve"> et aquatinte, collection du </w:t>
      </w:r>
      <w:proofErr w:type="spellStart"/>
      <w:r w:rsidR="005D69B9" w:rsidRPr="00556F33">
        <w:rPr>
          <w:rFonts w:ascii="Arial Narrow" w:hAnsi="Arial Narrow" w:cs="Arial"/>
          <w:sz w:val="16"/>
          <w:szCs w:val="16"/>
        </w:rPr>
        <w:t>Muzeum</w:t>
      </w:r>
      <w:proofErr w:type="spellEnd"/>
      <w:r w:rsidR="005D69B9" w:rsidRPr="00556F33">
        <w:rPr>
          <w:rFonts w:ascii="Arial Narrow" w:hAnsi="Arial Narrow" w:cs="Arial"/>
          <w:sz w:val="16"/>
          <w:szCs w:val="16"/>
        </w:rPr>
        <w:t xml:space="preserve"> </w:t>
      </w:r>
      <w:proofErr w:type="spellStart"/>
      <w:r w:rsidR="005D69B9" w:rsidRPr="00556F33">
        <w:rPr>
          <w:rFonts w:ascii="Arial Narrow" w:hAnsi="Arial Narrow" w:cs="Arial"/>
          <w:sz w:val="16"/>
          <w:szCs w:val="16"/>
        </w:rPr>
        <w:t>Narodowe</w:t>
      </w:r>
      <w:proofErr w:type="spellEnd"/>
      <w:r w:rsidR="005D69B9" w:rsidRPr="00556F33">
        <w:rPr>
          <w:rFonts w:ascii="Arial Narrow" w:hAnsi="Arial Narrow" w:cs="Arial"/>
          <w:sz w:val="16"/>
          <w:szCs w:val="16"/>
        </w:rPr>
        <w:t xml:space="preserve"> w </w:t>
      </w:r>
      <w:proofErr w:type="spellStart"/>
      <w:r w:rsidR="005D69B9" w:rsidRPr="00556F33">
        <w:rPr>
          <w:rFonts w:ascii="Arial Narrow" w:hAnsi="Arial Narrow" w:cs="Arial"/>
          <w:sz w:val="16"/>
          <w:szCs w:val="16"/>
        </w:rPr>
        <w:t>Poznaniu</w:t>
      </w:r>
      <w:proofErr w:type="spellEnd"/>
    </w:p>
    <w:p w:rsidR="00AE65E8" w:rsidRDefault="00AE65E8" w:rsidP="00063281">
      <w:pPr>
        <w:pStyle w:val="Standard"/>
        <w:ind w:left="567"/>
        <w:jc w:val="both"/>
        <w:rPr>
          <w:rFonts w:ascii="Arial Narrow" w:hAnsi="Arial Narrow"/>
        </w:rPr>
      </w:pPr>
    </w:p>
    <w:p w:rsidR="00954837" w:rsidRDefault="00954837" w:rsidP="00063281">
      <w:pPr>
        <w:pStyle w:val="Standard"/>
        <w:ind w:left="567"/>
        <w:jc w:val="both"/>
        <w:rPr>
          <w:rFonts w:ascii="Arial Narrow" w:hAnsi="Arial Narrow"/>
        </w:rPr>
      </w:pPr>
    </w:p>
    <w:p w:rsidR="001D450F" w:rsidRDefault="00562A24" w:rsidP="00AE65E8">
      <w:pPr>
        <w:pStyle w:val="Standard"/>
        <w:ind w:left="567"/>
        <w:jc w:val="both"/>
        <w:rPr>
          <w:rFonts w:ascii="Arial Narrow" w:hAnsi="Arial Narrow"/>
        </w:rPr>
      </w:pPr>
      <w:r>
        <w:rPr>
          <w:rFonts w:ascii="Arial Narrow" w:hAnsi="Arial Narrow"/>
          <w:noProof/>
          <w:lang w:eastAsia="fr-FR" w:bidi="ar-SA"/>
        </w:rPr>
        <w:drawing>
          <wp:anchor distT="0" distB="0" distL="114300" distR="114300" simplePos="0" relativeHeight="251695104" behindDoc="1" locked="0" layoutInCell="1" allowOverlap="1">
            <wp:simplePos x="0" y="0"/>
            <wp:positionH relativeFrom="column">
              <wp:posOffset>2569821</wp:posOffset>
            </wp:positionH>
            <wp:positionV relativeFrom="paragraph">
              <wp:posOffset>39526</wp:posOffset>
            </wp:positionV>
            <wp:extent cx="3224482" cy="3692105"/>
            <wp:effectExtent l="19050" t="0" r="0" b="0"/>
            <wp:wrapTight wrapText="bothSides">
              <wp:wrapPolygon edited="0">
                <wp:start x="-128" y="0"/>
                <wp:lineTo x="-128" y="21510"/>
                <wp:lineTo x="21566" y="21510"/>
                <wp:lineTo x="21566" y="0"/>
                <wp:lineTo x="-128" y="0"/>
              </wp:wrapPolygon>
            </wp:wrapTight>
            <wp:docPr id="16" name="Image 2" descr="G28502 Kling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8502 Klinger(1).tif"/>
                    <pic:cNvPicPr/>
                  </pic:nvPicPr>
                  <pic:blipFill>
                    <a:blip r:embed="rId16" cstate="print"/>
                    <a:srcRect t="2725" r="3254" b="8163"/>
                    <a:stretch>
                      <a:fillRect/>
                    </a:stretch>
                  </pic:blipFill>
                  <pic:spPr>
                    <a:xfrm>
                      <a:off x="0" y="0"/>
                      <a:ext cx="3224482" cy="3692105"/>
                    </a:xfrm>
                    <a:prstGeom prst="rect">
                      <a:avLst/>
                    </a:prstGeom>
                  </pic:spPr>
                </pic:pic>
              </a:graphicData>
            </a:graphic>
          </wp:anchor>
        </w:drawing>
      </w:r>
      <w:r w:rsidR="00DD6A89">
        <w:rPr>
          <w:rFonts w:ascii="Arial Narrow" w:hAnsi="Arial Narrow"/>
        </w:rPr>
        <w:t xml:space="preserve">Klinger </w:t>
      </w:r>
      <w:r w:rsidR="00F67F9B" w:rsidRPr="00F67F9B">
        <w:rPr>
          <w:rFonts w:ascii="Arial Narrow" w:hAnsi="Arial Narrow"/>
        </w:rPr>
        <w:t>trouve souvent son inspiration dans la mythologie antique (Ovide), mais aussi dans la reprise de simples faits divers pour dénoncer l'état de la société d'alors, bourgeoise, « </w:t>
      </w:r>
      <w:r w:rsidR="00F67F9B" w:rsidRPr="00F67F9B">
        <w:rPr>
          <w:rFonts w:ascii="Arial Narrow" w:hAnsi="Arial Narrow"/>
          <w:i/>
          <w:iCs/>
        </w:rPr>
        <w:t>wilhelminienne »</w:t>
      </w:r>
      <w:r w:rsidR="00F67F9B" w:rsidRPr="00F67F9B">
        <w:rPr>
          <w:rFonts w:ascii="Arial Narrow" w:hAnsi="Arial Narrow"/>
        </w:rPr>
        <w:t xml:space="preserve">, et, en particulier, le statut réservé à la femme. </w:t>
      </w:r>
    </w:p>
    <w:p w:rsidR="00562A24" w:rsidRDefault="00A33287" w:rsidP="00562A24">
      <w:pPr>
        <w:pStyle w:val="Standard"/>
        <w:ind w:left="567"/>
        <w:jc w:val="both"/>
        <w:rPr>
          <w:rFonts w:ascii="Arial Narrow" w:hAnsi="Arial Narrow"/>
        </w:rPr>
      </w:pPr>
      <w:r>
        <w:rPr>
          <w:rFonts w:ascii="Arial Narrow" w:hAnsi="Arial Narrow"/>
        </w:rPr>
        <w:t>Il</w:t>
      </w:r>
      <w:r w:rsidR="00F67F9B" w:rsidRPr="00F67F9B">
        <w:rPr>
          <w:rFonts w:ascii="Arial Narrow" w:hAnsi="Arial Narrow"/>
        </w:rPr>
        <w:t xml:space="preserve"> interroge également de manière récurrente les fondements de la doctrine chrétienne de la création et leurs répercussions sur la société contemporaine. </w:t>
      </w:r>
    </w:p>
    <w:p w:rsidR="00562A24" w:rsidRDefault="00562A24" w:rsidP="00063281">
      <w:pPr>
        <w:pStyle w:val="Standard"/>
        <w:ind w:left="567"/>
        <w:jc w:val="both"/>
        <w:rPr>
          <w:rFonts w:ascii="Arial Narrow" w:hAnsi="Arial Narrow"/>
        </w:rPr>
      </w:pPr>
    </w:p>
    <w:p w:rsidR="00F67F9B" w:rsidRDefault="00F67F9B" w:rsidP="00AE65E8">
      <w:pPr>
        <w:pStyle w:val="Standard"/>
        <w:ind w:left="567"/>
        <w:jc w:val="both"/>
        <w:rPr>
          <w:rFonts w:ascii="Arial Narrow" w:hAnsi="Arial Narrow"/>
        </w:rPr>
      </w:pPr>
      <w:r w:rsidRPr="00F67F9B">
        <w:rPr>
          <w:rFonts w:ascii="Arial Narrow" w:hAnsi="Arial Narrow"/>
        </w:rPr>
        <w:t>Sa lecture de l'œuvre de Darwin et sa fréquentation des zoos, aquariums et musées d'histoire naturelle, alimentent sa réflexion et son œuvre qui se peuple d'elfes, de nymphes, d'ondines, de sorcières et de toutes sortes d'êtres imaginaires à la sexualité débridée.</w:t>
      </w:r>
    </w:p>
    <w:p w:rsidR="00954837" w:rsidRPr="00556F33" w:rsidRDefault="00954837" w:rsidP="00954837">
      <w:pPr>
        <w:pStyle w:val="Titre"/>
        <w:jc w:val="right"/>
        <w:rPr>
          <w:rFonts w:ascii="Arial Narrow" w:hAnsi="Arial Narrow" w:cs="Arial"/>
          <w:b w:val="0"/>
          <w:i/>
          <w:sz w:val="16"/>
          <w:szCs w:val="16"/>
        </w:rPr>
      </w:pPr>
      <w:r w:rsidRPr="00556F33">
        <w:rPr>
          <w:rFonts w:ascii="Arial Narrow" w:hAnsi="Arial Narrow"/>
          <w:b w:val="0"/>
          <w:i/>
          <w:sz w:val="16"/>
          <w:szCs w:val="16"/>
        </w:rPr>
        <w:t>Pest (Peste)</w:t>
      </w:r>
      <w:r w:rsidRPr="00556F33">
        <w:rPr>
          <w:rFonts w:ascii="Arial Narrow" w:hAnsi="Arial Narrow"/>
          <w:b w:val="0"/>
          <w:sz w:val="16"/>
          <w:szCs w:val="16"/>
        </w:rPr>
        <w:t xml:space="preserve"> </w:t>
      </w:r>
      <w:r w:rsidRPr="00556F33">
        <w:rPr>
          <w:rFonts w:ascii="Arial Narrow" w:hAnsi="Arial Narrow" w:cs="Arial"/>
          <w:b w:val="0"/>
          <w:sz w:val="16"/>
          <w:szCs w:val="16"/>
        </w:rPr>
        <w:t xml:space="preserve">cycle </w:t>
      </w:r>
      <w:proofErr w:type="spellStart"/>
      <w:r w:rsidRPr="00556F33">
        <w:rPr>
          <w:rFonts w:ascii="Arial Narrow" w:hAnsi="Arial Narrow" w:cs="Arial"/>
          <w:b w:val="0"/>
          <w:i/>
          <w:sz w:val="16"/>
          <w:szCs w:val="16"/>
        </w:rPr>
        <w:t>Vom</w:t>
      </w:r>
      <w:proofErr w:type="spellEnd"/>
      <w:r w:rsidRPr="00556F33">
        <w:rPr>
          <w:rFonts w:ascii="Arial Narrow" w:hAnsi="Arial Narrow" w:cs="Arial"/>
          <w:b w:val="0"/>
          <w:i/>
          <w:sz w:val="16"/>
          <w:szCs w:val="16"/>
        </w:rPr>
        <w:t xml:space="preserve"> </w:t>
      </w:r>
      <w:proofErr w:type="spellStart"/>
      <w:r w:rsidRPr="00556F33">
        <w:rPr>
          <w:rFonts w:ascii="Arial Narrow" w:hAnsi="Arial Narrow" w:cs="Arial"/>
          <w:b w:val="0"/>
          <w:i/>
          <w:sz w:val="16"/>
          <w:szCs w:val="16"/>
        </w:rPr>
        <w:t>Tode</w:t>
      </w:r>
      <w:proofErr w:type="spellEnd"/>
      <w:r w:rsidRPr="00556F33">
        <w:rPr>
          <w:rFonts w:ascii="Arial Narrow" w:hAnsi="Arial Narrow" w:cs="Arial"/>
          <w:b w:val="0"/>
          <w:i/>
          <w:sz w:val="16"/>
          <w:szCs w:val="16"/>
        </w:rPr>
        <w:t xml:space="preserve">. </w:t>
      </w:r>
      <w:proofErr w:type="spellStart"/>
      <w:r w:rsidRPr="00556F33">
        <w:rPr>
          <w:rFonts w:ascii="Arial Narrow" w:hAnsi="Arial Narrow" w:cs="Arial"/>
          <w:b w:val="0"/>
          <w:i/>
          <w:sz w:val="16"/>
          <w:szCs w:val="16"/>
        </w:rPr>
        <w:t>Zweiter</w:t>
      </w:r>
      <w:proofErr w:type="spellEnd"/>
      <w:r w:rsidRPr="00556F33">
        <w:rPr>
          <w:rFonts w:ascii="Arial Narrow" w:hAnsi="Arial Narrow" w:cs="Arial"/>
          <w:b w:val="0"/>
          <w:i/>
          <w:sz w:val="16"/>
          <w:szCs w:val="16"/>
        </w:rPr>
        <w:t xml:space="preserve"> Teil </w:t>
      </w:r>
    </w:p>
    <w:p w:rsidR="00954837" w:rsidRPr="00556F33" w:rsidRDefault="00954837" w:rsidP="00954837">
      <w:pPr>
        <w:pStyle w:val="Titre"/>
        <w:jc w:val="right"/>
        <w:rPr>
          <w:rFonts w:ascii="Arial Narrow" w:hAnsi="Arial Narrow" w:cs="Arial"/>
          <w:b w:val="0"/>
          <w:sz w:val="16"/>
          <w:szCs w:val="16"/>
        </w:rPr>
      </w:pPr>
      <w:r w:rsidRPr="00556F33">
        <w:rPr>
          <w:rFonts w:ascii="Arial Narrow" w:hAnsi="Arial Narrow"/>
          <w:b w:val="0"/>
          <w:i/>
          <w:sz w:val="16"/>
          <w:szCs w:val="16"/>
        </w:rPr>
        <w:t>(De la mort. Deuxième  partie)</w:t>
      </w:r>
      <w:r w:rsidRPr="00556F33">
        <w:rPr>
          <w:rFonts w:ascii="Arial Narrow" w:hAnsi="Arial Narrow" w:cs="Arial"/>
          <w:b w:val="0"/>
          <w:i/>
          <w:sz w:val="16"/>
          <w:szCs w:val="16"/>
        </w:rPr>
        <w:t>. Opus XIII</w:t>
      </w:r>
      <w:r w:rsidRPr="00556F33">
        <w:rPr>
          <w:rFonts w:ascii="Arial Narrow" w:hAnsi="Arial Narrow"/>
          <w:b w:val="0"/>
          <w:sz w:val="16"/>
          <w:szCs w:val="16"/>
        </w:rPr>
        <w:t>, 1903-1904</w:t>
      </w:r>
    </w:p>
    <w:p w:rsidR="00954837" w:rsidRPr="00556F33" w:rsidRDefault="00954837" w:rsidP="00954837">
      <w:pPr>
        <w:pStyle w:val="Titre"/>
        <w:jc w:val="right"/>
        <w:rPr>
          <w:rFonts w:ascii="Arial Narrow" w:hAnsi="Arial Narrow" w:cs="Arial"/>
          <w:b w:val="0"/>
          <w:sz w:val="16"/>
          <w:szCs w:val="16"/>
        </w:rPr>
      </w:pPr>
      <w:proofErr w:type="gramStart"/>
      <w:r w:rsidRPr="00556F33">
        <w:rPr>
          <w:rFonts w:ascii="Arial Narrow" w:hAnsi="Arial Narrow" w:cs="Arial"/>
          <w:b w:val="0"/>
          <w:sz w:val="16"/>
          <w:szCs w:val="16"/>
        </w:rPr>
        <w:t>eau-forte</w:t>
      </w:r>
      <w:proofErr w:type="gramEnd"/>
      <w:r w:rsidRPr="00556F33">
        <w:rPr>
          <w:rFonts w:ascii="Arial Narrow" w:hAnsi="Arial Narrow" w:cs="Arial"/>
          <w:b w:val="0"/>
          <w:sz w:val="16"/>
          <w:szCs w:val="16"/>
        </w:rPr>
        <w:t xml:space="preserve"> et gravure à la pointe sèche</w:t>
      </w:r>
    </w:p>
    <w:p w:rsidR="00954837" w:rsidRPr="00556F33" w:rsidRDefault="00954837" w:rsidP="00954837">
      <w:pPr>
        <w:pStyle w:val="Titre"/>
        <w:jc w:val="right"/>
        <w:rPr>
          <w:rFonts w:ascii="Arial Narrow" w:hAnsi="Arial Narrow" w:cs="Arial"/>
          <w:b w:val="0"/>
          <w:sz w:val="16"/>
          <w:szCs w:val="16"/>
        </w:rPr>
      </w:pPr>
      <w:proofErr w:type="gramStart"/>
      <w:r w:rsidRPr="00556F33">
        <w:rPr>
          <w:rFonts w:ascii="Arial Narrow" w:hAnsi="Arial Narrow" w:cs="Arial"/>
          <w:b w:val="0"/>
          <w:sz w:val="16"/>
          <w:szCs w:val="16"/>
        </w:rPr>
        <w:t>collection</w:t>
      </w:r>
      <w:proofErr w:type="gramEnd"/>
      <w:r w:rsidRPr="00556F33">
        <w:rPr>
          <w:rFonts w:ascii="Arial Narrow" w:hAnsi="Arial Narrow" w:cs="Arial"/>
          <w:b w:val="0"/>
          <w:sz w:val="16"/>
          <w:szCs w:val="16"/>
        </w:rPr>
        <w:t xml:space="preserve"> du </w:t>
      </w:r>
      <w:proofErr w:type="spellStart"/>
      <w:r w:rsidRPr="00556F33">
        <w:rPr>
          <w:rFonts w:ascii="Arial Narrow" w:hAnsi="Arial Narrow" w:cs="Arial"/>
          <w:b w:val="0"/>
          <w:sz w:val="16"/>
          <w:szCs w:val="16"/>
        </w:rPr>
        <w:t>Muzeum</w:t>
      </w:r>
      <w:proofErr w:type="spellEnd"/>
      <w:r w:rsidRPr="00556F33">
        <w:rPr>
          <w:rFonts w:ascii="Arial Narrow" w:hAnsi="Arial Narrow" w:cs="Arial"/>
          <w:b w:val="0"/>
          <w:sz w:val="16"/>
          <w:szCs w:val="16"/>
        </w:rPr>
        <w:t xml:space="preserve"> </w:t>
      </w:r>
      <w:proofErr w:type="spellStart"/>
      <w:r w:rsidRPr="00556F33">
        <w:rPr>
          <w:rFonts w:ascii="Arial Narrow" w:hAnsi="Arial Narrow" w:cs="Arial"/>
          <w:b w:val="0"/>
          <w:sz w:val="16"/>
          <w:szCs w:val="16"/>
        </w:rPr>
        <w:t>Narodowe</w:t>
      </w:r>
      <w:proofErr w:type="spellEnd"/>
      <w:r w:rsidRPr="00556F33">
        <w:rPr>
          <w:rFonts w:ascii="Arial Narrow" w:hAnsi="Arial Narrow" w:cs="Arial"/>
          <w:b w:val="0"/>
          <w:sz w:val="16"/>
          <w:szCs w:val="16"/>
        </w:rPr>
        <w:t xml:space="preserve"> w </w:t>
      </w:r>
      <w:proofErr w:type="spellStart"/>
      <w:r w:rsidRPr="00556F33">
        <w:rPr>
          <w:rFonts w:ascii="Arial Narrow" w:hAnsi="Arial Narrow" w:cs="Arial"/>
          <w:b w:val="0"/>
          <w:sz w:val="16"/>
          <w:szCs w:val="16"/>
        </w:rPr>
        <w:t>Poznaniu</w:t>
      </w:r>
      <w:proofErr w:type="spellEnd"/>
    </w:p>
    <w:p w:rsidR="00954837" w:rsidRPr="00556F33" w:rsidRDefault="00954837" w:rsidP="00954837">
      <w:pPr>
        <w:pStyle w:val="Standard"/>
        <w:jc w:val="both"/>
        <w:rPr>
          <w:rFonts w:ascii="Arial Narrow" w:hAnsi="Arial Narrow"/>
          <w:sz w:val="16"/>
          <w:szCs w:val="16"/>
        </w:rPr>
      </w:pPr>
    </w:p>
    <w:p w:rsidR="00F67F9B" w:rsidRPr="00F67F9B" w:rsidRDefault="00F67F9B" w:rsidP="00063281">
      <w:pPr>
        <w:pStyle w:val="Standard"/>
        <w:ind w:left="567"/>
        <w:jc w:val="both"/>
        <w:rPr>
          <w:rFonts w:ascii="Arial Narrow" w:hAnsi="Arial Narrow"/>
        </w:rPr>
      </w:pPr>
      <w:r w:rsidRPr="00F67F9B">
        <w:rPr>
          <w:rFonts w:ascii="Arial Narrow" w:hAnsi="Arial Narrow"/>
        </w:rPr>
        <w:t xml:space="preserve">Parmi les artistes influencés par Klinger, outre Kubin de manière explicite, on peut notamment citer Munch, de Chirico et Ernst, mais aussi Topor ou </w:t>
      </w:r>
      <w:proofErr w:type="spellStart"/>
      <w:r w:rsidRPr="00F67F9B">
        <w:rPr>
          <w:rFonts w:ascii="Arial Narrow" w:hAnsi="Arial Narrow"/>
        </w:rPr>
        <w:t>Tardi</w:t>
      </w:r>
      <w:proofErr w:type="spellEnd"/>
      <w:r w:rsidRPr="00F67F9B">
        <w:rPr>
          <w:rFonts w:ascii="Arial Narrow" w:hAnsi="Arial Narrow"/>
        </w:rPr>
        <w:t>.</w:t>
      </w:r>
    </w:p>
    <w:p w:rsidR="00F67F9B" w:rsidRPr="00F67F9B" w:rsidRDefault="00F67F9B" w:rsidP="00063281">
      <w:pPr>
        <w:pStyle w:val="Standard"/>
        <w:ind w:left="567"/>
        <w:jc w:val="both"/>
        <w:rPr>
          <w:rFonts w:ascii="Arial Narrow" w:hAnsi="Arial Narrow"/>
        </w:rPr>
      </w:pPr>
    </w:p>
    <w:p w:rsidR="00F41CC4" w:rsidRDefault="00F67F9B" w:rsidP="001D450F">
      <w:pPr>
        <w:pStyle w:val="Standard"/>
        <w:ind w:left="567"/>
        <w:jc w:val="both"/>
        <w:rPr>
          <w:rFonts w:ascii="Arial Narrow" w:hAnsi="Arial Narrow"/>
        </w:rPr>
      </w:pPr>
      <w:r w:rsidRPr="00F67F9B">
        <w:rPr>
          <w:rFonts w:ascii="Arial Narrow" w:hAnsi="Arial Narrow"/>
        </w:rPr>
        <w:t>En 1900</w:t>
      </w:r>
      <w:r w:rsidR="00F41CC4">
        <w:rPr>
          <w:rFonts w:ascii="Arial Narrow" w:hAnsi="Arial Narrow"/>
        </w:rPr>
        <w:t>,</w:t>
      </w:r>
      <w:r w:rsidRPr="00F67F9B">
        <w:rPr>
          <w:rFonts w:ascii="Arial Narrow" w:hAnsi="Arial Narrow"/>
        </w:rPr>
        <w:t xml:space="preserve"> naît sa fille Désirée à Paris de sa compagne, l'écrivaine viennoise Elsa </w:t>
      </w:r>
      <w:proofErr w:type="spellStart"/>
      <w:r w:rsidRPr="00F67F9B">
        <w:rPr>
          <w:rFonts w:ascii="Arial Narrow" w:hAnsi="Arial Narrow"/>
        </w:rPr>
        <w:t>Asenijeffs</w:t>
      </w:r>
      <w:proofErr w:type="spellEnd"/>
      <w:r w:rsidRPr="00F67F9B">
        <w:rPr>
          <w:rFonts w:ascii="Arial Narrow" w:hAnsi="Arial Narrow"/>
        </w:rPr>
        <w:t>.</w:t>
      </w:r>
    </w:p>
    <w:p w:rsidR="00F67F9B" w:rsidRDefault="00F67F9B" w:rsidP="001D450F">
      <w:pPr>
        <w:pStyle w:val="Standard"/>
        <w:ind w:left="567"/>
        <w:jc w:val="both"/>
        <w:rPr>
          <w:rFonts w:ascii="Arial Narrow" w:hAnsi="Arial Narrow"/>
        </w:rPr>
      </w:pPr>
      <w:r w:rsidRPr="00F67F9B">
        <w:rPr>
          <w:rFonts w:ascii="Arial Narrow" w:hAnsi="Arial Narrow"/>
        </w:rPr>
        <w:t xml:space="preserve">En 1910, Klinger rencontre </w:t>
      </w:r>
      <w:proofErr w:type="spellStart"/>
      <w:r w:rsidRPr="00F67F9B">
        <w:rPr>
          <w:rFonts w:ascii="Arial Narrow" w:hAnsi="Arial Narrow"/>
        </w:rPr>
        <w:t>Gertrud</w:t>
      </w:r>
      <w:proofErr w:type="spellEnd"/>
      <w:r w:rsidRPr="00F67F9B">
        <w:rPr>
          <w:rFonts w:ascii="Arial Narrow" w:hAnsi="Arial Narrow"/>
        </w:rPr>
        <w:t xml:space="preserve"> Bock, qui sera son modèle et plus tard sa femme.</w:t>
      </w:r>
    </w:p>
    <w:p w:rsidR="00AE65E8" w:rsidRDefault="00AE65E8" w:rsidP="00AE65E8">
      <w:pPr>
        <w:ind w:left="709"/>
        <w:jc w:val="right"/>
        <w:rPr>
          <w:rFonts w:ascii="Arial Narrow" w:hAnsi="Arial Narrow"/>
          <w:i/>
          <w:sz w:val="18"/>
          <w:szCs w:val="18"/>
        </w:rPr>
      </w:pPr>
    </w:p>
    <w:p w:rsidR="00AE65E8" w:rsidRPr="00F67F9B" w:rsidRDefault="00AE65E8" w:rsidP="00AE65E8">
      <w:pPr>
        <w:pStyle w:val="Standard"/>
        <w:ind w:left="567"/>
        <w:jc w:val="both"/>
        <w:rPr>
          <w:rFonts w:ascii="Arial Narrow" w:hAnsi="Arial Narrow"/>
        </w:rPr>
      </w:pPr>
      <w:r w:rsidRPr="00F67F9B">
        <w:rPr>
          <w:rFonts w:ascii="Arial Narrow" w:hAnsi="Arial Narrow"/>
        </w:rPr>
        <w:t>En octobre 1919, Klinger est victime d'une attaque qui le laisse paralysé.</w:t>
      </w:r>
    </w:p>
    <w:p w:rsidR="00AE65E8" w:rsidRDefault="00AE65E8" w:rsidP="00AE65E8">
      <w:pPr>
        <w:pStyle w:val="Standard"/>
        <w:ind w:left="567"/>
        <w:jc w:val="both"/>
        <w:rPr>
          <w:rFonts w:ascii="Arial Narrow" w:hAnsi="Arial Narrow"/>
        </w:rPr>
      </w:pPr>
      <w:r w:rsidRPr="00F67F9B">
        <w:rPr>
          <w:rFonts w:ascii="Arial Narrow" w:hAnsi="Arial Narrow"/>
        </w:rPr>
        <w:t xml:space="preserve">Le 22 novembre, il épouse </w:t>
      </w:r>
      <w:proofErr w:type="spellStart"/>
      <w:r w:rsidRPr="00F67F9B">
        <w:rPr>
          <w:rFonts w:ascii="Arial Narrow" w:hAnsi="Arial Narrow"/>
        </w:rPr>
        <w:t>Gertrud</w:t>
      </w:r>
      <w:proofErr w:type="spellEnd"/>
      <w:r w:rsidRPr="00F67F9B">
        <w:rPr>
          <w:rFonts w:ascii="Arial Narrow" w:hAnsi="Arial Narrow"/>
        </w:rPr>
        <w:t xml:space="preserve"> Bock.</w:t>
      </w:r>
      <w:r>
        <w:rPr>
          <w:rFonts w:ascii="Arial Narrow" w:hAnsi="Arial Narrow"/>
        </w:rPr>
        <w:t xml:space="preserve"> </w:t>
      </w:r>
      <w:r w:rsidRPr="00F67F9B">
        <w:rPr>
          <w:rFonts w:ascii="Arial Narrow" w:hAnsi="Arial Narrow"/>
        </w:rPr>
        <w:t>Klinger meurt le 4 juillet</w:t>
      </w:r>
      <w:r>
        <w:rPr>
          <w:rFonts w:ascii="Arial Narrow" w:hAnsi="Arial Narrow"/>
        </w:rPr>
        <w:t>.</w:t>
      </w:r>
    </w:p>
    <w:p w:rsidR="00556F33" w:rsidRDefault="00556F33">
      <w:pPr>
        <w:rPr>
          <w:rFonts w:ascii="Arial Narrow" w:eastAsia="Arial" w:hAnsi="Arial Narrow" w:cs="Arial"/>
          <w:kern w:val="3"/>
          <w:sz w:val="24"/>
          <w:szCs w:val="24"/>
          <w:lang w:eastAsia="zh-CN" w:bidi="hi-IN"/>
        </w:rPr>
      </w:pPr>
      <w:r>
        <w:rPr>
          <w:rFonts w:ascii="Arial Narrow" w:hAnsi="Arial Narrow"/>
        </w:rPr>
        <w:br w:type="page"/>
      </w:r>
    </w:p>
    <w:p w:rsidR="00562A24" w:rsidRDefault="00562A24" w:rsidP="00AE65E8">
      <w:pPr>
        <w:pStyle w:val="Standard"/>
        <w:ind w:left="567"/>
        <w:jc w:val="both"/>
        <w:rPr>
          <w:rFonts w:ascii="Arial Narrow" w:hAnsi="Arial Narrow"/>
        </w:rPr>
      </w:pPr>
    </w:p>
    <w:p w:rsidR="003B20E5" w:rsidRPr="00CD76B9" w:rsidRDefault="003B20E5" w:rsidP="003B20E5">
      <w:pPr>
        <w:pStyle w:val="Standard"/>
        <w:ind w:left="567"/>
        <w:jc w:val="both"/>
        <w:rPr>
          <w:rFonts w:ascii="Arial Narrow" w:hAnsi="Arial Narrow"/>
          <w:b/>
          <w:color w:val="FF0000"/>
          <w:sz w:val="32"/>
          <w:szCs w:val="32"/>
        </w:rPr>
      </w:pPr>
      <w:r w:rsidRPr="00CD76B9">
        <w:rPr>
          <w:rFonts w:ascii="Arial Narrow" w:hAnsi="Arial Narrow"/>
          <w:b/>
          <w:color w:val="FF0000"/>
          <w:sz w:val="32"/>
          <w:szCs w:val="32"/>
        </w:rPr>
        <w:t>ALFRED KUBIN (1877-1959)</w:t>
      </w:r>
    </w:p>
    <w:p w:rsidR="00504629" w:rsidRPr="00051247" w:rsidRDefault="00504629" w:rsidP="003B20E5">
      <w:pPr>
        <w:pStyle w:val="Standard"/>
        <w:ind w:left="567"/>
        <w:jc w:val="both"/>
        <w:rPr>
          <w:rFonts w:ascii="Arial Narrow" w:hAnsi="Arial Narrow"/>
          <w:b/>
          <w:color w:val="CC0000"/>
          <w:sz w:val="32"/>
          <w:szCs w:val="32"/>
        </w:rPr>
      </w:pPr>
    </w:p>
    <w:p w:rsidR="00504629" w:rsidRPr="00504629" w:rsidRDefault="00504629" w:rsidP="00504629">
      <w:pPr>
        <w:pStyle w:val="Standard"/>
        <w:ind w:left="567"/>
        <w:jc w:val="both"/>
        <w:rPr>
          <w:rFonts w:ascii="Arial Narrow" w:hAnsi="Arial Narrow"/>
        </w:rPr>
      </w:pPr>
      <w:r w:rsidRPr="00504629">
        <w:rPr>
          <w:rFonts w:ascii="Arial Narrow" w:hAnsi="Arial Narrow"/>
          <w:b/>
          <w:bCs/>
        </w:rPr>
        <w:t xml:space="preserve">Alfred Kubin, </w:t>
      </w:r>
      <w:r w:rsidRPr="00504629">
        <w:rPr>
          <w:rFonts w:ascii="Arial Narrow" w:hAnsi="Arial Narrow"/>
        </w:rPr>
        <w:t>dessinateur et écrivain autrichien, né à la frontière de l'actuelle  République  tchèque, pourrait résumer à lui seul les tourments de la « Mitteleuropa » du XX</w:t>
      </w:r>
      <w:r w:rsidRPr="00504629">
        <w:rPr>
          <w:rFonts w:ascii="Arial Narrow" w:hAnsi="Arial Narrow"/>
          <w:vertAlign w:val="superscript"/>
        </w:rPr>
        <w:t>ème</w:t>
      </w:r>
      <w:r w:rsidRPr="00504629">
        <w:rPr>
          <w:rFonts w:ascii="Arial Narrow" w:hAnsi="Arial Narrow"/>
        </w:rPr>
        <w:t xml:space="preserve">  siècle naissant.</w:t>
      </w:r>
    </w:p>
    <w:p w:rsidR="00504629" w:rsidRPr="00504629" w:rsidRDefault="00504629" w:rsidP="00504629">
      <w:pPr>
        <w:pStyle w:val="Standard"/>
        <w:ind w:left="567"/>
        <w:jc w:val="both"/>
        <w:rPr>
          <w:rFonts w:ascii="Arial Narrow" w:hAnsi="Arial Narrow"/>
        </w:rPr>
      </w:pPr>
    </w:p>
    <w:p w:rsidR="00A411B1" w:rsidRDefault="00504629" w:rsidP="00504629">
      <w:pPr>
        <w:pStyle w:val="Standard"/>
        <w:ind w:left="567"/>
        <w:jc w:val="both"/>
        <w:rPr>
          <w:rFonts w:ascii="Arial Narrow" w:hAnsi="Arial Narrow"/>
        </w:rPr>
      </w:pPr>
      <w:r w:rsidRPr="00504629">
        <w:rPr>
          <w:rFonts w:ascii="Arial Narrow" w:hAnsi="Arial Narrow"/>
        </w:rPr>
        <w:t>Kubin a vécu une enfance difficile, marquée par la mort de sa mère alors qu'il était âgé de dix ans ; puis par le remariage de son père avec la sœur de sa mère, laquelle meurt à son tour en couche</w:t>
      </w:r>
      <w:r w:rsidR="00A33287">
        <w:rPr>
          <w:rFonts w:ascii="Arial Narrow" w:hAnsi="Arial Narrow"/>
        </w:rPr>
        <w:t>s</w:t>
      </w:r>
      <w:r w:rsidRPr="00504629">
        <w:rPr>
          <w:rFonts w:ascii="Arial Narrow" w:hAnsi="Arial Narrow"/>
        </w:rPr>
        <w:t xml:space="preserve">. La violence de son père à son égard ajoute à son désarroi. </w:t>
      </w:r>
    </w:p>
    <w:p w:rsidR="00A411B1" w:rsidRDefault="00A411B1" w:rsidP="00504629">
      <w:pPr>
        <w:pStyle w:val="Standard"/>
        <w:ind w:left="567"/>
        <w:jc w:val="both"/>
        <w:rPr>
          <w:rFonts w:ascii="Arial Narrow" w:hAnsi="Arial Narrow"/>
        </w:rPr>
      </w:pPr>
    </w:p>
    <w:p w:rsidR="00504629" w:rsidRPr="00504629" w:rsidRDefault="00A33287" w:rsidP="00504629">
      <w:pPr>
        <w:pStyle w:val="Standard"/>
        <w:ind w:left="567"/>
        <w:jc w:val="both"/>
        <w:rPr>
          <w:rFonts w:ascii="Arial Narrow" w:hAnsi="Arial Narrow"/>
        </w:rPr>
      </w:pPr>
      <w:r>
        <w:rPr>
          <w:rFonts w:ascii="Arial Narrow" w:hAnsi="Arial Narrow"/>
        </w:rPr>
        <w:t>En 1892, i</w:t>
      </w:r>
      <w:r w:rsidR="00504629" w:rsidRPr="00504629">
        <w:rPr>
          <w:rFonts w:ascii="Arial Narrow" w:hAnsi="Arial Narrow"/>
        </w:rPr>
        <w:t>l abandonne ses études pour insuffisance de résultats et commence un apprentissage de photographe auprès de son oncle. Durant quatre ans, il apprendra à développer et à retoucher les photographies, ce qui influencera son art ultérieur du cadrage.</w:t>
      </w:r>
    </w:p>
    <w:p w:rsidR="00504629" w:rsidRPr="00504629" w:rsidRDefault="00504629" w:rsidP="00504629">
      <w:pPr>
        <w:pStyle w:val="Standard"/>
        <w:ind w:left="567"/>
        <w:jc w:val="both"/>
        <w:rPr>
          <w:rFonts w:ascii="Arial Narrow" w:hAnsi="Arial Narrow"/>
        </w:rPr>
      </w:pPr>
      <w:r w:rsidRPr="00504629">
        <w:rPr>
          <w:rFonts w:ascii="Arial Narrow" w:hAnsi="Arial Narrow"/>
        </w:rPr>
        <w:t>Après une tentative de suicide sur la tombe de mère, il s'enrôle dans l'armée, qu'il quitte rapidement, à la suite d'une violente « crise de nerfs ».</w:t>
      </w:r>
    </w:p>
    <w:p w:rsidR="00504629" w:rsidRPr="00504629" w:rsidRDefault="00504629" w:rsidP="00504629">
      <w:pPr>
        <w:pStyle w:val="Standard"/>
        <w:ind w:left="567"/>
        <w:jc w:val="both"/>
        <w:rPr>
          <w:rFonts w:ascii="Arial Narrow" w:hAnsi="Arial Narrow"/>
        </w:rPr>
      </w:pPr>
    </w:p>
    <w:p w:rsidR="00A411B1" w:rsidRDefault="00504629" w:rsidP="00504629">
      <w:pPr>
        <w:pStyle w:val="Standard"/>
        <w:ind w:left="567"/>
        <w:jc w:val="both"/>
        <w:rPr>
          <w:rFonts w:ascii="Arial Narrow" w:hAnsi="Arial Narrow"/>
        </w:rPr>
      </w:pPr>
      <w:r w:rsidRPr="00504629">
        <w:rPr>
          <w:rFonts w:ascii="Arial Narrow" w:hAnsi="Arial Narrow"/>
        </w:rPr>
        <w:t xml:space="preserve">En 1899, Kubin fréquente l'académie des beaux-arts de Munich qu'il quitte très vite pour produire une œuvre personnelle immédiatement reconnue </w:t>
      </w:r>
      <w:r w:rsidR="005E56E7">
        <w:rPr>
          <w:rFonts w:ascii="Arial Narrow" w:hAnsi="Arial Narrow"/>
        </w:rPr>
        <w:t>par les collectionneurs. Il vit</w:t>
      </w:r>
      <w:r w:rsidRPr="00504629">
        <w:rPr>
          <w:rFonts w:ascii="Arial Narrow" w:hAnsi="Arial Narrow"/>
        </w:rPr>
        <w:t xml:space="preserve"> alors au centre de la « bohème artistique» de </w:t>
      </w:r>
      <w:proofErr w:type="spellStart"/>
      <w:r w:rsidRPr="00504629">
        <w:rPr>
          <w:rFonts w:ascii="Arial Narrow" w:hAnsi="Arial Narrow"/>
        </w:rPr>
        <w:t>Schwabing</w:t>
      </w:r>
      <w:proofErr w:type="spellEnd"/>
      <w:r w:rsidRPr="00504629">
        <w:rPr>
          <w:rFonts w:ascii="Arial Narrow" w:hAnsi="Arial Narrow"/>
        </w:rPr>
        <w:t>, saisi d'une véritable frénésie créatrice, sans doute stimulée par la découverte de Max Klinger</w:t>
      </w:r>
      <w:r w:rsidR="00A411B1">
        <w:rPr>
          <w:rFonts w:ascii="Arial Narrow" w:hAnsi="Arial Narrow"/>
        </w:rPr>
        <w:t>.</w:t>
      </w:r>
    </w:p>
    <w:p w:rsidR="00A411B1" w:rsidRDefault="00A411B1" w:rsidP="0006381A">
      <w:pPr>
        <w:pStyle w:val="Standard"/>
        <w:jc w:val="both"/>
        <w:rPr>
          <w:rFonts w:ascii="Arial Narrow" w:hAnsi="Arial Narrow"/>
        </w:rPr>
      </w:pPr>
    </w:p>
    <w:p w:rsidR="00504629" w:rsidRDefault="0006381A" w:rsidP="00504629">
      <w:pPr>
        <w:pStyle w:val="Standard"/>
        <w:ind w:left="567"/>
        <w:jc w:val="both"/>
        <w:rPr>
          <w:rFonts w:ascii="Arial Narrow" w:hAnsi="Arial Narrow"/>
        </w:rPr>
      </w:pPr>
      <w:r>
        <w:rPr>
          <w:rFonts w:ascii="Arial Narrow" w:hAnsi="Arial Narrow"/>
          <w:noProof/>
          <w:lang w:eastAsia="fr-FR" w:bidi="ar-SA"/>
        </w:rPr>
        <w:drawing>
          <wp:anchor distT="0" distB="0" distL="114300" distR="114300" simplePos="0" relativeHeight="251677696" behindDoc="0" locked="0" layoutInCell="1" allowOverlap="1">
            <wp:simplePos x="0" y="0"/>
            <wp:positionH relativeFrom="column">
              <wp:posOffset>335580</wp:posOffset>
            </wp:positionH>
            <wp:positionV relativeFrom="paragraph">
              <wp:posOffset>66136</wp:posOffset>
            </wp:positionV>
            <wp:extent cx="5372459" cy="4459856"/>
            <wp:effectExtent l="19050" t="0" r="0" b="0"/>
            <wp:wrapNone/>
            <wp:docPr id="15" name="Image 14" descr="Kubin Hungersnoth Lent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n Hungersnoth Lentos.TIF"/>
                    <pic:cNvPicPr/>
                  </pic:nvPicPr>
                  <pic:blipFill>
                    <a:blip r:embed="rId17" cstate="screen"/>
                    <a:srcRect/>
                    <a:stretch>
                      <a:fillRect/>
                    </a:stretch>
                  </pic:blipFill>
                  <pic:spPr>
                    <a:xfrm>
                      <a:off x="0" y="0"/>
                      <a:ext cx="5372459" cy="4459856"/>
                    </a:xfrm>
                    <a:prstGeom prst="rect">
                      <a:avLst/>
                    </a:prstGeom>
                  </pic:spPr>
                </pic:pic>
              </a:graphicData>
            </a:graphic>
          </wp:anchor>
        </w:drawing>
      </w: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573D0D" w:rsidRDefault="00573D0D"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06381A" w:rsidRDefault="0006381A" w:rsidP="00504629">
      <w:pPr>
        <w:pStyle w:val="Standard"/>
        <w:ind w:left="567"/>
        <w:jc w:val="both"/>
        <w:rPr>
          <w:rFonts w:ascii="Arial Narrow" w:hAnsi="Arial Narrow"/>
        </w:rPr>
      </w:pPr>
    </w:p>
    <w:p w:rsidR="00237DB2" w:rsidRPr="00237DB2" w:rsidRDefault="00237DB2" w:rsidP="00237DB2">
      <w:pPr>
        <w:ind w:left="567"/>
        <w:rPr>
          <w:rFonts w:ascii="Arial Narrow" w:hAnsi="Arial Narrow"/>
          <w:sz w:val="16"/>
          <w:szCs w:val="16"/>
          <w:lang w:val="nl-NL"/>
        </w:rPr>
      </w:pPr>
      <w:proofErr w:type="spellStart"/>
      <w:r w:rsidRPr="00237DB2">
        <w:rPr>
          <w:rFonts w:ascii="Arial Narrow" w:hAnsi="Arial Narrow"/>
          <w:i/>
          <w:sz w:val="16"/>
          <w:szCs w:val="16"/>
          <w:lang w:val="nl-NL"/>
        </w:rPr>
        <w:t>Hungersnot</w:t>
      </w:r>
      <w:proofErr w:type="spellEnd"/>
      <w:r w:rsidRPr="00237DB2">
        <w:rPr>
          <w:rFonts w:ascii="Arial Narrow" w:hAnsi="Arial Narrow"/>
          <w:i/>
          <w:sz w:val="16"/>
          <w:szCs w:val="16"/>
          <w:lang w:val="nl-NL"/>
        </w:rPr>
        <w:t xml:space="preserve"> (</w:t>
      </w:r>
      <w:proofErr w:type="spellStart"/>
      <w:r w:rsidRPr="00237DB2">
        <w:rPr>
          <w:rFonts w:ascii="Arial Narrow" w:hAnsi="Arial Narrow"/>
          <w:i/>
          <w:sz w:val="16"/>
          <w:szCs w:val="16"/>
          <w:lang w:val="nl-NL"/>
        </w:rPr>
        <w:t>Famine</w:t>
      </w:r>
      <w:proofErr w:type="spellEnd"/>
      <w:r w:rsidRPr="00237DB2">
        <w:rPr>
          <w:rFonts w:ascii="Arial Narrow" w:hAnsi="Arial Narrow"/>
          <w:i/>
          <w:sz w:val="16"/>
          <w:szCs w:val="16"/>
          <w:lang w:val="nl-NL"/>
        </w:rPr>
        <w:t xml:space="preserve">), </w:t>
      </w:r>
      <w:r w:rsidRPr="00237DB2">
        <w:rPr>
          <w:rFonts w:ascii="Arial Narrow" w:hAnsi="Arial Narrow"/>
          <w:sz w:val="16"/>
          <w:szCs w:val="16"/>
          <w:lang w:val="nl-NL"/>
        </w:rPr>
        <w:t>1903</w:t>
      </w:r>
      <w:r>
        <w:rPr>
          <w:rFonts w:ascii="Arial Narrow" w:hAnsi="Arial Narrow"/>
          <w:sz w:val="16"/>
          <w:szCs w:val="16"/>
          <w:lang w:val="nl-NL"/>
        </w:rPr>
        <w:t xml:space="preserve">, </w:t>
      </w:r>
      <w:r>
        <w:rPr>
          <w:rFonts w:ascii="Arial Narrow" w:hAnsi="Arial Narrow"/>
          <w:sz w:val="16"/>
          <w:szCs w:val="16"/>
        </w:rPr>
        <w:t>h</w:t>
      </w:r>
      <w:r w:rsidRPr="00237DB2">
        <w:rPr>
          <w:rFonts w:ascii="Arial Narrow" w:hAnsi="Arial Narrow"/>
          <w:sz w:val="16"/>
          <w:szCs w:val="16"/>
        </w:rPr>
        <w:t>éliogravure</w:t>
      </w:r>
      <w:r>
        <w:rPr>
          <w:rFonts w:ascii="Arial Narrow" w:hAnsi="Arial Narrow"/>
          <w:sz w:val="16"/>
          <w:szCs w:val="16"/>
        </w:rPr>
        <w:t>, c</w:t>
      </w:r>
      <w:r w:rsidRPr="00237DB2">
        <w:rPr>
          <w:rFonts w:ascii="Arial Narrow" w:hAnsi="Arial Narrow"/>
          <w:sz w:val="16"/>
          <w:szCs w:val="16"/>
        </w:rPr>
        <w:t xml:space="preserve">ollection du LENTOS </w:t>
      </w:r>
      <w:proofErr w:type="spellStart"/>
      <w:r w:rsidRPr="00237DB2">
        <w:rPr>
          <w:rFonts w:ascii="Arial Narrow" w:hAnsi="Arial Narrow"/>
          <w:sz w:val="16"/>
          <w:szCs w:val="16"/>
        </w:rPr>
        <w:t>Kunstmuseum</w:t>
      </w:r>
      <w:proofErr w:type="spellEnd"/>
      <w:r w:rsidRPr="00237DB2">
        <w:rPr>
          <w:rFonts w:ascii="Arial Narrow" w:hAnsi="Arial Narrow"/>
          <w:sz w:val="16"/>
          <w:szCs w:val="16"/>
        </w:rPr>
        <w:t xml:space="preserve"> Linz</w:t>
      </w:r>
      <w:r w:rsidR="0066208E">
        <w:rPr>
          <w:rFonts w:ascii="Arial Narrow" w:hAnsi="Arial Narrow"/>
          <w:sz w:val="16"/>
          <w:szCs w:val="16"/>
        </w:rPr>
        <w:t xml:space="preserve"> © </w:t>
      </w:r>
      <w:r w:rsidR="00E62762">
        <w:rPr>
          <w:rFonts w:ascii="Arial Narrow" w:hAnsi="Arial Narrow"/>
          <w:sz w:val="16"/>
          <w:szCs w:val="16"/>
        </w:rPr>
        <w:t xml:space="preserve">Eberhard </w:t>
      </w:r>
      <w:proofErr w:type="spellStart"/>
      <w:r w:rsidR="00E62762">
        <w:rPr>
          <w:rFonts w:ascii="Arial Narrow" w:hAnsi="Arial Narrow"/>
          <w:sz w:val="16"/>
          <w:szCs w:val="16"/>
        </w:rPr>
        <w:t>Spangenberg</w:t>
      </w:r>
      <w:proofErr w:type="spellEnd"/>
      <w:r w:rsidR="00E62762">
        <w:rPr>
          <w:rFonts w:ascii="Arial Narrow" w:hAnsi="Arial Narrow"/>
          <w:sz w:val="16"/>
          <w:szCs w:val="16"/>
        </w:rPr>
        <w:t xml:space="preserve"> / ADAGP, </w:t>
      </w:r>
      <w:r w:rsidR="0066208E">
        <w:rPr>
          <w:rFonts w:ascii="Arial Narrow" w:hAnsi="Arial Narrow"/>
          <w:sz w:val="16"/>
          <w:szCs w:val="16"/>
        </w:rPr>
        <w:t>Paris</w:t>
      </w:r>
      <w:r w:rsidR="00E62762">
        <w:rPr>
          <w:rFonts w:ascii="Arial Narrow" w:hAnsi="Arial Narrow"/>
          <w:sz w:val="16"/>
          <w:szCs w:val="16"/>
        </w:rPr>
        <w:t>,</w:t>
      </w:r>
      <w:r w:rsidR="0066208E">
        <w:rPr>
          <w:rFonts w:ascii="Arial Narrow" w:hAnsi="Arial Narrow"/>
          <w:sz w:val="16"/>
          <w:szCs w:val="16"/>
        </w:rPr>
        <w:t xml:space="preserve"> 2014</w:t>
      </w:r>
    </w:p>
    <w:p w:rsidR="0006381A" w:rsidRDefault="0006381A" w:rsidP="00504629">
      <w:pPr>
        <w:pStyle w:val="Standard"/>
        <w:ind w:left="567"/>
        <w:jc w:val="both"/>
        <w:rPr>
          <w:rFonts w:ascii="Arial Narrow" w:hAnsi="Arial Narrow"/>
        </w:rPr>
      </w:pPr>
    </w:p>
    <w:p w:rsidR="00A411B1" w:rsidRPr="00237DB2" w:rsidRDefault="00A411B1" w:rsidP="00237DB2">
      <w:pPr>
        <w:rPr>
          <w:rFonts w:ascii="Arial Narrow" w:hAnsi="Arial Narrow"/>
          <w:sz w:val="16"/>
          <w:szCs w:val="16"/>
        </w:rPr>
      </w:pPr>
      <w:r>
        <w:rPr>
          <w:rFonts w:ascii="Arial Narrow" w:hAnsi="Arial Narrow"/>
        </w:rPr>
        <w:br w:type="page"/>
      </w:r>
    </w:p>
    <w:p w:rsidR="00237DB2" w:rsidRDefault="00237DB2" w:rsidP="00237DB2">
      <w:pPr>
        <w:rPr>
          <w:rFonts w:ascii="Arial Narrow" w:eastAsia="Arial" w:hAnsi="Arial Narrow" w:cs="Arial"/>
          <w:kern w:val="3"/>
          <w:sz w:val="24"/>
          <w:szCs w:val="24"/>
          <w:lang w:eastAsia="zh-CN" w:bidi="hi-IN"/>
        </w:rPr>
      </w:pPr>
    </w:p>
    <w:p w:rsidR="00776587" w:rsidRDefault="00504629" w:rsidP="00504629">
      <w:pPr>
        <w:pStyle w:val="Standard"/>
        <w:ind w:left="567"/>
        <w:jc w:val="both"/>
        <w:rPr>
          <w:rFonts w:ascii="Arial Narrow" w:hAnsi="Arial Narrow"/>
          <w:noProof/>
          <w:lang w:eastAsia="fr-FR" w:bidi="ar-SA"/>
        </w:rPr>
      </w:pPr>
      <w:r w:rsidRPr="00504629">
        <w:rPr>
          <w:rFonts w:ascii="Arial Narrow" w:hAnsi="Arial Narrow"/>
        </w:rPr>
        <w:t>De 1899 à 1909, il élabore une œuvre profondément originale, dans une veine symboliste, d'une ironie grinçante et noire, grotesque, macabre et délirante jusqu'à l'absurde.</w:t>
      </w:r>
    </w:p>
    <w:p w:rsidR="00A411B1" w:rsidRDefault="00504629" w:rsidP="00504629">
      <w:pPr>
        <w:pStyle w:val="Standard"/>
        <w:ind w:left="567"/>
        <w:jc w:val="both"/>
        <w:rPr>
          <w:rFonts w:ascii="Arial Narrow" w:hAnsi="Arial Narrow"/>
        </w:rPr>
      </w:pPr>
      <w:r>
        <w:rPr>
          <w:rFonts w:ascii="Arial Narrow" w:hAnsi="Arial Narrow"/>
        </w:rPr>
        <w:t>À partir</w:t>
      </w:r>
      <w:r w:rsidRPr="00504629">
        <w:rPr>
          <w:rFonts w:ascii="Arial Narrow" w:hAnsi="Arial Narrow"/>
        </w:rPr>
        <w:t xml:space="preserve"> de 1900, dans une époque marquée, notamment, par les figures de Freud, Klimt ou Schiele, Kubin crée toute une série de dessins « dérangeants », « surréels », expressions de ses pulsions et instincts de mort :</w:t>
      </w:r>
      <w:r>
        <w:rPr>
          <w:rFonts w:ascii="Arial Narrow" w:hAnsi="Arial Narrow"/>
        </w:rPr>
        <w:t xml:space="preserve"> </w:t>
      </w:r>
      <w:r w:rsidRPr="00504629">
        <w:rPr>
          <w:rFonts w:ascii="Arial Narrow" w:hAnsi="Arial Narrow"/>
          <w:i/>
        </w:rPr>
        <w:t>« Kubin invente des créatures mythiques, indéchiffrables. On voit partout d'étranges naissances, des larves terrifiantes, d'aliénantes maternités, et d'aveugles maisons évidées [...] Kubin, fouilleur d'abîme, voyage dans l'intenable. »</w:t>
      </w:r>
      <w:r>
        <w:rPr>
          <w:rFonts w:ascii="Arial Narrow" w:hAnsi="Arial Narrow"/>
        </w:rPr>
        <w:t xml:space="preserve"> </w:t>
      </w:r>
    </w:p>
    <w:p w:rsidR="00504629" w:rsidRDefault="00504629" w:rsidP="00A411B1">
      <w:pPr>
        <w:pStyle w:val="Standard"/>
        <w:ind w:left="567"/>
        <w:jc w:val="right"/>
        <w:rPr>
          <w:rFonts w:ascii="Arial Narrow" w:hAnsi="Arial Narrow"/>
          <w:iCs/>
          <w:sz w:val="20"/>
          <w:szCs w:val="20"/>
        </w:rPr>
      </w:pPr>
      <w:r w:rsidRPr="00504629">
        <w:rPr>
          <w:rFonts w:ascii="Arial Narrow" w:hAnsi="Arial Narrow"/>
          <w:sz w:val="20"/>
          <w:szCs w:val="20"/>
        </w:rPr>
        <w:t xml:space="preserve">Christian </w:t>
      </w:r>
      <w:proofErr w:type="spellStart"/>
      <w:r w:rsidRPr="00504629">
        <w:rPr>
          <w:rFonts w:ascii="Arial Narrow" w:hAnsi="Arial Narrow"/>
          <w:sz w:val="20"/>
          <w:szCs w:val="20"/>
        </w:rPr>
        <w:t>Noorbergen</w:t>
      </w:r>
      <w:proofErr w:type="spellEnd"/>
      <w:r w:rsidRPr="00504629">
        <w:rPr>
          <w:rFonts w:ascii="Arial Narrow" w:hAnsi="Arial Narrow"/>
          <w:sz w:val="20"/>
          <w:szCs w:val="20"/>
        </w:rPr>
        <w:t xml:space="preserve">, </w:t>
      </w:r>
      <w:r w:rsidRPr="00504629">
        <w:rPr>
          <w:rFonts w:ascii="Arial Narrow" w:hAnsi="Arial Narrow"/>
          <w:iCs/>
          <w:sz w:val="20"/>
          <w:szCs w:val="20"/>
        </w:rPr>
        <w:t>Alfred Kubin ou le haut réel</w:t>
      </w:r>
    </w:p>
    <w:p w:rsidR="00A411B1" w:rsidRDefault="00A411B1" w:rsidP="00504629">
      <w:pPr>
        <w:pStyle w:val="Standard"/>
        <w:ind w:left="567"/>
        <w:jc w:val="both"/>
        <w:rPr>
          <w:rFonts w:ascii="Arial Narrow" w:hAnsi="Arial Narrow"/>
          <w:iCs/>
          <w:sz w:val="20"/>
          <w:szCs w:val="20"/>
        </w:rPr>
      </w:pPr>
    </w:p>
    <w:p w:rsidR="00C46522" w:rsidRDefault="00C46522" w:rsidP="00504629">
      <w:pPr>
        <w:pStyle w:val="Standard"/>
        <w:ind w:left="567"/>
        <w:jc w:val="both"/>
        <w:rPr>
          <w:rFonts w:ascii="Arial Narrow" w:hAnsi="Arial Narrow"/>
          <w:iCs/>
          <w:sz w:val="20"/>
          <w:szCs w:val="20"/>
        </w:rPr>
      </w:pPr>
    </w:p>
    <w:p w:rsidR="005E56E7" w:rsidRDefault="00A411B1" w:rsidP="00504629">
      <w:pPr>
        <w:pStyle w:val="Standard"/>
        <w:ind w:left="567"/>
        <w:jc w:val="both"/>
        <w:rPr>
          <w:rFonts w:ascii="Arial Narrow" w:hAnsi="Arial Narrow"/>
          <w:iCs/>
          <w:sz w:val="20"/>
          <w:szCs w:val="20"/>
        </w:rPr>
      </w:pPr>
      <w:r>
        <w:rPr>
          <w:rFonts w:ascii="Arial Narrow" w:hAnsi="Arial Narrow"/>
          <w:iCs/>
          <w:noProof/>
          <w:sz w:val="20"/>
          <w:szCs w:val="20"/>
          <w:lang w:eastAsia="fr-FR" w:bidi="ar-SA"/>
        </w:rPr>
        <w:drawing>
          <wp:anchor distT="0" distB="0" distL="114300" distR="114300" simplePos="0" relativeHeight="251675648" behindDoc="1" locked="0" layoutInCell="1" allowOverlap="1">
            <wp:simplePos x="0" y="0"/>
            <wp:positionH relativeFrom="column">
              <wp:posOffset>438785</wp:posOffset>
            </wp:positionH>
            <wp:positionV relativeFrom="paragraph">
              <wp:posOffset>137795</wp:posOffset>
            </wp:positionV>
            <wp:extent cx="5320665" cy="4235450"/>
            <wp:effectExtent l="19050" t="0" r="0" b="0"/>
            <wp:wrapTight wrapText="bothSides">
              <wp:wrapPolygon edited="0">
                <wp:start x="-77" y="0"/>
                <wp:lineTo x="-77" y="21470"/>
                <wp:lineTo x="21577" y="21470"/>
                <wp:lineTo x="21577" y="0"/>
                <wp:lineTo x="-77" y="0"/>
              </wp:wrapPolygon>
            </wp:wrapTight>
            <wp:docPr id="9" name="Image 5" descr="Unser aller Mut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er aller Mutter.TIF"/>
                    <pic:cNvPicPr/>
                  </pic:nvPicPr>
                  <pic:blipFill>
                    <a:blip r:embed="rId18" cstate="screen"/>
                    <a:srcRect/>
                    <a:stretch>
                      <a:fillRect/>
                    </a:stretch>
                  </pic:blipFill>
                  <pic:spPr>
                    <a:xfrm>
                      <a:off x="0" y="0"/>
                      <a:ext cx="5320665" cy="4235450"/>
                    </a:xfrm>
                    <a:prstGeom prst="rect">
                      <a:avLst/>
                    </a:prstGeom>
                  </pic:spPr>
                </pic:pic>
              </a:graphicData>
            </a:graphic>
          </wp:anchor>
        </w:drawing>
      </w: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iCs/>
          <w:sz w:val="20"/>
          <w:szCs w:val="20"/>
        </w:rPr>
      </w:pPr>
    </w:p>
    <w:p w:rsidR="005E56E7" w:rsidRDefault="005E56E7" w:rsidP="00504629">
      <w:pPr>
        <w:pStyle w:val="Standard"/>
        <w:ind w:left="567"/>
        <w:jc w:val="both"/>
        <w:rPr>
          <w:rFonts w:ascii="Arial Narrow" w:hAnsi="Arial Narrow"/>
        </w:rPr>
      </w:pPr>
    </w:p>
    <w:p w:rsidR="005E56E7" w:rsidRDefault="005E56E7" w:rsidP="00504629">
      <w:pPr>
        <w:pStyle w:val="Standard"/>
        <w:ind w:left="567"/>
        <w:jc w:val="both"/>
        <w:rPr>
          <w:rFonts w:ascii="Arial Narrow" w:hAnsi="Arial Narrow"/>
        </w:rPr>
      </w:pPr>
    </w:p>
    <w:p w:rsidR="005E56E7" w:rsidRPr="00504629" w:rsidRDefault="005E56E7" w:rsidP="00504629">
      <w:pPr>
        <w:pStyle w:val="Standard"/>
        <w:ind w:left="567"/>
        <w:jc w:val="both"/>
        <w:rPr>
          <w:rFonts w:ascii="Arial Narrow" w:hAnsi="Arial Narrow"/>
        </w:rPr>
      </w:pPr>
    </w:p>
    <w:p w:rsidR="00504629" w:rsidRPr="00504629" w:rsidRDefault="00504629" w:rsidP="00504629">
      <w:pPr>
        <w:pStyle w:val="Standard"/>
        <w:ind w:left="567" w:right="1227"/>
        <w:jc w:val="right"/>
        <w:rPr>
          <w:rFonts w:ascii="Arial Narrow" w:hAnsi="Arial Narrow"/>
        </w:rPr>
      </w:pPr>
    </w:p>
    <w:p w:rsidR="00776587" w:rsidRDefault="00776587" w:rsidP="00504629">
      <w:pPr>
        <w:pStyle w:val="Standard"/>
        <w:ind w:left="567"/>
        <w:jc w:val="both"/>
        <w:rPr>
          <w:rFonts w:ascii="Arial Narrow" w:hAnsi="Arial Narrow"/>
        </w:rPr>
      </w:pPr>
    </w:p>
    <w:p w:rsidR="00776587" w:rsidRDefault="00776587" w:rsidP="00504629">
      <w:pPr>
        <w:pStyle w:val="Standard"/>
        <w:ind w:left="567"/>
        <w:jc w:val="both"/>
        <w:rPr>
          <w:rFonts w:ascii="Arial Narrow" w:hAnsi="Arial Narrow"/>
        </w:rPr>
      </w:pPr>
    </w:p>
    <w:p w:rsidR="00776587" w:rsidRDefault="00776587" w:rsidP="00504629">
      <w:pPr>
        <w:pStyle w:val="Standard"/>
        <w:ind w:left="567"/>
        <w:jc w:val="both"/>
        <w:rPr>
          <w:rFonts w:ascii="Arial Narrow" w:hAnsi="Arial Narrow"/>
        </w:rPr>
      </w:pPr>
    </w:p>
    <w:p w:rsidR="00776587" w:rsidRDefault="00776587" w:rsidP="00504629">
      <w:pPr>
        <w:pStyle w:val="Standard"/>
        <w:ind w:left="567"/>
        <w:jc w:val="both"/>
        <w:rPr>
          <w:rFonts w:ascii="Arial Narrow" w:hAnsi="Arial Narrow"/>
        </w:rPr>
      </w:pPr>
    </w:p>
    <w:p w:rsidR="00776587" w:rsidRDefault="00776587" w:rsidP="00504629">
      <w:pPr>
        <w:pStyle w:val="Standard"/>
        <w:ind w:left="567"/>
        <w:jc w:val="both"/>
        <w:rPr>
          <w:rFonts w:ascii="Arial Narrow" w:hAnsi="Arial Narrow"/>
        </w:rPr>
      </w:pPr>
    </w:p>
    <w:p w:rsidR="00776587" w:rsidRPr="00951B79" w:rsidRDefault="00776587" w:rsidP="00951B79">
      <w:pPr>
        <w:pStyle w:val="Standard"/>
        <w:ind w:left="567"/>
        <w:jc w:val="right"/>
        <w:rPr>
          <w:rFonts w:ascii="Arial Narrow" w:hAnsi="Arial Narrow"/>
          <w:sz w:val="16"/>
          <w:szCs w:val="16"/>
        </w:rPr>
      </w:pPr>
    </w:p>
    <w:p w:rsidR="00776587" w:rsidRPr="00951B79" w:rsidRDefault="00776587" w:rsidP="00951B79">
      <w:pPr>
        <w:pStyle w:val="Standard"/>
        <w:ind w:left="567"/>
        <w:jc w:val="right"/>
        <w:rPr>
          <w:rFonts w:ascii="Arial Narrow" w:hAnsi="Arial Narrow"/>
          <w:sz w:val="16"/>
          <w:szCs w:val="16"/>
        </w:rPr>
      </w:pPr>
    </w:p>
    <w:p w:rsidR="00951B79" w:rsidRDefault="00951B79" w:rsidP="00951B79">
      <w:pPr>
        <w:jc w:val="right"/>
        <w:rPr>
          <w:rFonts w:ascii="Arial Narrow" w:hAnsi="Arial Narrow"/>
          <w:i/>
          <w:sz w:val="16"/>
          <w:szCs w:val="16"/>
        </w:rPr>
      </w:pPr>
    </w:p>
    <w:p w:rsidR="00951B79" w:rsidRPr="00951B79" w:rsidRDefault="00951B79" w:rsidP="00951B79">
      <w:pPr>
        <w:jc w:val="right"/>
        <w:rPr>
          <w:rFonts w:ascii="Arial Narrow" w:hAnsi="Arial Narrow"/>
          <w:sz w:val="16"/>
          <w:szCs w:val="16"/>
        </w:rPr>
      </w:pPr>
      <w:proofErr w:type="spellStart"/>
      <w:r w:rsidRPr="00951B79">
        <w:rPr>
          <w:rFonts w:ascii="Arial Narrow" w:hAnsi="Arial Narrow"/>
          <w:i/>
          <w:sz w:val="16"/>
          <w:szCs w:val="16"/>
        </w:rPr>
        <w:t>Unser</w:t>
      </w:r>
      <w:proofErr w:type="spellEnd"/>
      <w:r w:rsidRPr="00951B79">
        <w:rPr>
          <w:rFonts w:ascii="Arial Narrow" w:hAnsi="Arial Narrow"/>
          <w:i/>
          <w:sz w:val="16"/>
          <w:szCs w:val="16"/>
        </w:rPr>
        <w:t xml:space="preserve"> aller </w:t>
      </w:r>
      <w:proofErr w:type="spellStart"/>
      <w:r w:rsidRPr="00951B79">
        <w:rPr>
          <w:rFonts w:ascii="Arial Narrow" w:hAnsi="Arial Narrow"/>
          <w:i/>
          <w:sz w:val="16"/>
          <w:szCs w:val="16"/>
        </w:rPr>
        <w:t>Mutter</w:t>
      </w:r>
      <w:proofErr w:type="spellEnd"/>
      <w:r w:rsidRPr="00951B79">
        <w:rPr>
          <w:rFonts w:ascii="Arial Narrow" w:hAnsi="Arial Narrow"/>
          <w:i/>
          <w:sz w:val="16"/>
          <w:szCs w:val="16"/>
        </w:rPr>
        <w:t xml:space="preserve"> </w:t>
      </w:r>
      <w:proofErr w:type="spellStart"/>
      <w:r w:rsidRPr="00951B79">
        <w:rPr>
          <w:rFonts w:ascii="Arial Narrow" w:hAnsi="Arial Narrow"/>
          <w:i/>
          <w:sz w:val="16"/>
          <w:szCs w:val="16"/>
        </w:rPr>
        <w:t>Erde</w:t>
      </w:r>
      <w:proofErr w:type="spellEnd"/>
      <w:r w:rsidRPr="00951B79">
        <w:rPr>
          <w:rFonts w:ascii="Arial Narrow" w:hAnsi="Arial Narrow"/>
          <w:i/>
          <w:sz w:val="16"/>
          <w:szCs w:val="16"/>
        </w:rPr>
        <w:t xml:space="preserve"> (Terre, notre mère à tous)</w:t>
      </w:r>
      <w:r w:rsidRPr="00951B79">
        <w:rPr>
          <w:rFonts w:ascii="Arial Narrow" w:hAnsi="Arial Narrow"/>
          <w:sz w:val="16"/>
          <w:szCs w:val="16"/>
        </w:rPr>
        <w:t>, ca. 1901-1902</w:t>
      </w:r>
    </w:p>
    <w:p w:rsidR="0066208E" w:rsidRDefault="00951B79" w:rsidP="0066208E">
      <w:pPr>
        <w:ind w:left="567"/>
        <w:jc w:val="right"/>
        <w:rPr>
          <w:rFonts w:ascii="Arial Narrow" w:hAnsi="Arial Narrow"/>
          <w:sz w:val="16"/>
          <w:szCs w:val="16"/>
        </w:rPr>
      </w:pPr>
      <w:r w:rsidRPr="00951B79">
        <w:rPr>
          <w:rFonts w:ascii="Arial Narrow" w:hAnsi="Arial Narrow"/>
          <w:sz w:val="16"/>
          <w:szCs w:val="16"/>
        </w:rPr>
        <w:t xml:space="preserve">Impression offset, </w:t>
      </w:r>
      <w:r>
        <w:rPr>
          <w:rFonts w:ascii="Arial Narrow" w:hAnsi="Arial Narrow"/>
          <w:sz w:val="16"/>
          <w:szCs w:val="16"/>
        </w:rPr>
        <w:t>c</w:t>
      </w:r>
      <w:r w:rsidRPr="00951B79">
        <w:rPr>
          <w:rFonts w:ascii="Arial Narrow" w:hAnsi="Arial Narrow"/>
          <w:sz w:val="16"/>
          <w:szCs w:val="16"/>
        </w:rPr>
        <w:t xml:space="preserve">ollection du LENTOS </w:t>
      </w:r>
      <w:proofErr w:type="spellStart"/>
      <w:r w:rsidRPr="00951B79">
        <w:rPr>
          <w:rFonts w:ascii="Arial Narrow" w:hAnsi="Arial Narrow"/>
          <w:sz w:val="16"/>
          <w:szCs w:val="16"/>
        </w:rPr>
        <w:t>Kunstmuseum</w:t>
      </w:r>
      <w:proofErr w:type="spellEnd"/>
      <w:r w:rsidRPr="00951B79">
        <w:rPr>
          <w:rFonts w:ascii="Arial Narrow" w:hAnsi="Arial Narrow"/>
          <w:sz w:val="16"/>
          <w:szCs w:val="16"/>
        </w:rPr>
        <w:t xml:space="preserve"> Linz</w:t>
      </w:r>
    </w:p>
    <w:p w:rsidR="0066208E" w:rsidRPr="00237DB2" w:rsidRDefault="0066208E" w:rsidP="0066208E">
      <w:pPr>
        <w:ind w:left="567"/>
        <w:jc w:val="right"/>
        <w:rPr>
          <w:rFonts w:ascii="Arial Narrow" w:hAnsi="Arial Narrow"/>
          <w:sz w:val="16"/>
          <w:szCs w:val="16"/>
          <w:lang w:val="nl-NL"/>
        </w:rPr>
      </w:pPr>
      <w:r>
        <w:rPr>
          <w:rFonts w:ascii="Arial Narrow" w:hAnsi="Arial Narrow"/>
          <w:sz w:val="16"/>
          <w:szCs w:val="16"/>
        </w:rPr>
        <w:t xml:space="preserve">© </w:t>
      </w:r>
      <w:r w:rsidR="00E62762">
        <w:rPr>
          <w:rFonts w:ascii="Arial Narrow" w:hAnsi="Arial Narrow"/>
          <w:sz w:val="16"/>
          <w:szCs w:val="16"/>
        </w:rPr>
        <w:t xml:space="preserve">Eberhard </w:t>
      </w:r>
      <w:proofErr w:type="spellStart"/>
      <w:r w:rsidR="00E62762">
        <w:rPr>
          <w:rFonts w:ascii="Arial Narrow" w:hAnsi="Arial Narrow"/>
          <w:sz w:val="16"/>
          <w:szCs w:val="16"/>
        </w:rPr>
        <w:t>Spangenberg</w:t>
      </w:r>
      <w:proofErr w:type="spellEnd"/>
      <w:r w:rsidR="00E62762">
        <w:rPr>
          <w:rFonts w:ascii="Arial Narrow" w:hAnsi="Arial Narrow"/>
          <w:sz w:val="16"/>
          <w:szCs w:val="16"/>
        </w:rPr>
        <w:t xml:space="preserve">  / ADAGP, </w:t>
      </w:r>
      <w:r>
        <w:rPr>
          <w:rFonts w:ascii="Arial Narrow" w:hAnsi="Arial Narrow"/>
          <w:sz w:val="16"/>
          <w:szCs w:val="16"/>
        </w:rPr>
        <w:t>Paris</w:t>
      </w:r>
      <w:r w:rsidR="00E62762">
        <w:rPr>
          <w:rFonts w:ascii="Arial Narrow" w:hAnsi="Arial Narrow"/>
          <w:sz w:val="16"/>
          <w:szCs w:val="16"/>
        </w:rPr>
        <w:t xml:space="preserve">, </w:t>
      </w:r>
      <w:r>
        <w:rPr>
          <w:rFonts w:ascii="Arial Narrow" w:hAnsi="Arial Narrow"/>
          <w:sz w:val="16"/>
          <w:szCs w:val="16"/>
        </w:rPr>
        <w:t>2014</w:t>
      </w:r>
    </w:p>
    <w:p w:rsidR="00951B79" w:rsidRPr="0066208E" w:rsidRDefault="00951B79" w:rsidP="00951B79">
      <w:pPr>
        <w:jc w:val="right"/>
        <w:rPr>
          <w:rFonts w:ascii="Arial Narrow" w:hAnsi="Arial Narrow"/>
          <w:sz w:val="16"/>
          <w:szCs w:val="16"/>
          <w:lang w:val="nl-NL"/>
        </w:rPr>
      </w:pPr>
    </w:p>
    <w:p w:rsidR="00573D0D" w:rsidRDefault="00573D0D" w:rsidP="00504629">
      <w:pPr>
        <w:pStyle w:val="Standard"/>
        <w:ind w:left="567"/>
        <w:jc w:val="both"/>
        <w:rPr>
          <w:rFonts w:ascii="Arial Narrow" w:hAnsi="Arial Narrow"/>
        </w:rPr>
      </w:pPr>
    </w:p>
    <w:p w:rsidR="00951B79" w:rsidRDefault="00951B79" w:rsidP="00504629">
      <w:pPr>
        <w:pStyle w:val="Standard"/>
        <w:ind w:left="567"/>
        <w:jc w:val="both"/>
        <w:rPr>
          <w:rFonts w:ascii="Arial Narrow" w:hAnsi="Arial Narrow"/>
        </w:rPr>
      </w:pPr>
    </w:p>
    <w:p w:rsidR="00504629" w:rsidRDefault="00504629" w:rsidP="00504629">
      <w:pPr>
        <w:pStyle w:val="Standard"/>
        <w:ind w:left="567"/>
        <w:jc w:val="both"/>
        <w:rPr>
          <w:rFonts w:ascii="Arial Narrow" w:hAnsi="Arial Narrow"/>
        </w:rPr>
      </w:pPr>
      <w:r w:rsidRPr="00504629">
        <w:rPr>
          <w:rFonts w:ascii="Arial Narrow" w:hAnsi="Arial Narrow"/>
        </w:rPr>
        <w:t>Sa technique du dessin — plume, crachis, lavis, pour la plus grande part, avec de rares aquarelles — d'où la couleur est quasi absente</w:t>
      </w:r>
      <w:r w:rsidR="00F41CC4">
        <w:rPr>
          <w:rFonts w:ascii="Arial Narrow" w:hAnsi="Arial Narrow"/>
        </w:rPr>
        <w:t>,</w:t>
      </w:r>
      <w:r w:rsidRPr="00504629">
        <w:rPr>
          <w:rFonts w:ascii="Arial Narrow" w:hAnsi="Arial Narrow"/>
        </w:rPr>
        <w:t xml:space="preserve"> va de pair avec la « noirceur » de l'</w:t>
      </w:r>
      <w:proofErr w:type="spellStart"/>
      <w:r w:rsidRPr="00504629">
        <w:rPr>
          <w:rFonts w:ascii="Arial Narrow" w:hAnsi="Arial Narrow"/>
        </w:rPr>
        <w:t>oeuvre</w:t>
      </w:r>
      <w:proofErr w:type="spellEnd"/>
      <w:r w:rsidRPr="00504629">
        <w:rPr>
          <w:rFonts w:ascii="Arial Narrow" w:hAnsi="Arial Narrow"/>
        </w:rPr>
        <w:t xml:space="preserve">. </w:t>
      </w:r>
    </w:p>
    <w:p w:rsidR="00504629" w:rsidRPr="00504629" w:rsidRDefault="00504629" w:rsidP="00504629">
      <w:pPr>
        <w:pStyle w:val="Standard"/>
        <w:ind w:left="567"/>
        <w:jc w:val="both"/>
        <w:rPr>
          <w:rFonts w:ascii="Arial Narrow" w:hAnsi="Arial Narrow"/>
        </w:rPr>
      </w:pPr>
      <w:r w:rsidRPr="00504629">
        <w:rPr>
          <w:rFonts w:ascii="Arial Narrow" w:hAnsi="Arial Narrow"/>
        </w:rPr>
        <w:t xml:space="preserve">On ne lui connaît aucune œuvre sur toile.  </w:t>
      </w:r>
    </w:p>
    <w:p w:rsidR="007F4C88" w:rsidRDefault="007F4C88" w:rsidP="00573D0D">
      <w:pPr>
        <w:pStyle w:val="Standard"/>
        <w:jc w:val="both"/>
        <w:rPr>
          <w:rFonts w:ascii="Arial Narrow" w:hAnsi="Arial Narrow"/>
          <w:noProof/>
          <w:lang w:eastAsia="fr-FR" w:bidi="ar-SA"/>
        </w:rPr>
      </w:pPr>
    </w:p>
    <w:p w:rsidR="00504629" w:rsidRPr="00504629" w:rsidRDefault="00504629" w:rsidP="00504629">
      <w:pPr>
        <w:pStyle w:val="Standard"/>
        <w:ind w:left="567"/>
        <w:jc w:val="both"/>
        <w:rPr>
          <w:rFonts w:ascii="Arial Narrow" w:hAnsi="Arial Narrow"/>
        </w:rPr>
      </w:pPr>
    </w:p>
    <w:p w:rsidR="00504629" w:rsidRPr="00504629" w:rsidRDefault="00504629" w:rsidP="00A411B1">
      <w:pPr>
        <w:pStyle w:val="Standard"/>
        <w:ind w:left="567"/>
        <w:jc w:val="both"/>
        <w:rPr>
          <w:rFonts w:ascii="Arial Narrow" w:hAnsi="Arial Narrow"/>
        </w:rPr>
      </w:pPr>
      <w:r w:rsidRPr="00504629">
        <w:rPr>
          <w:rFonts w:ascii="Arial Narrow" w:hAnsi="Arial Narrow"/>
        </w:rPr>
        <w:t xml:space="preserve">En 1904, Kandinsky, grand admirateur de Kubin, organisera à Munich l'exposition d'une trentaine de ses œuvres sous l'égide du groupe </w:t>
      </w:r>
      <w:proofErr w:type="spellStart"/>
      <w:r w:rsidRPr="00504629">
        <w:rPr>
          <w:rFonts w:ascii="Arial Narrow" w:hAnsi="Arial Narrow"/>
          <w:i/>
          <w:iCs/>
        </w:rPr>
        <w:t>Phalanx</w:t>
      </w:r>
      <w:proofErr w:type="spellEnd"/>
      <w:r w:rsidRPr="00504629">
        <w:rPr>
          <w:rFonts w:ascii="Arial Narrow" w:hAnsi="Arial Narrow"/>
          <w:i/>
          <w:iCs/>
        </w:rPr>
        <w:t xml:space="preserve"> </w:t>
      </w:r>
      <w:r w:rsidRPr="00504629">
        <w:rPr>
          <w:rFonts w:ascii="Arial Narrow" w:hAnsi="Arial Narrow"/>
        </w:rPr>
        <w:t>dont il est le fondateur.</w:t>
      </w:r>
    </w:p>
    <w:p w:rsidR="00504629" w:rsidRPr="00504629" w:rsidRDefault="00504629" w:rsidP="00504629">
      <w:pPr>
        <w:pStyle w:val="Standard"/>
        <w:ind w:left="567"/>
        <w:jc w:val="both"/>
        <w:rPr>
          <w:rFonts w:ascii="Arial Narrow" w:hAnsi="Arial Narrow"/>
        </w:rPr>
      </w:pPr>
      <w:r w:rsidRPr="00504629">
        <w:rPr>
          <w:rFonts w:ascii="Arial Narrow" w:hAnsi="Arial Narrow"/>
        </w:rPr>
        <w:t xml:space="preserve">Kubin figurera parmi les membres du mouvement artistique de la </w:t>
      </w:r>
      <w:proofErr w:type="spellStart"/>
      <w:r w:rsidRPr="00504629">
        <w:rPr>
          <w:rFonts w:ascii="Arial Narrow" w:eastAsia="Helvetica" w:hAnsi="Arial Narrow" w:cs="Helvetica"/>
          <w:i/>
          <w:iCs/>
        </w:rPr>
        <w:t>Neue</w:t>
      </w:r>
      <w:proofErr w:type="spellEnd"/>
      <w:r w:rsidRPr="00504629">
        <w:rPr>
          <w:rFonts w:ascii="Arial Narrow" w:eastAsia="Helvetica" w:hAnsi="Arial Narrow" w:cs="Helvetica"/>
          <w:i/>
          <w:iCs/>
        </w:rPr>
        <w:t xml:space="preserve"> </w:t>
      </w:r>
      <w:proofErr w:type="spellStart"/>
      <w:r w:rsidRPr="00504629">
        <w:rPr>
          <w:rFonts w:ascii="Arial Narrow" w:eastAsia="Helvetica" w:hAnsi="Arial Narrow" w:cs="Helvetica"/>
          <w:i/>
          <w:iCs/>
        </w:rPr>
        <w:t>Künstlervereinigung</w:t>
      </w:r>
      <w:proofErr w:type="spellEnd"/>
      <w:r w:rsidRPr="00504629">
        <w:rPr>
          <w:rFonts w:ascii="Arial Narrow" w:eastAsia="Helvetica" w:hAnsi="Arial Narrow" w:cs="Helvetica"/>
          <w:i/>
          <w:iCs/>
        </w:rPr>
        <w:t xml:space="preserve"> </w:t>
      </w:r>
      <w:proofErr w:type="spellStart"/>
      <w:r w:rsidRPr="00504629">
        <w:rPr>
          <w:rFonts w:ascii="Arial Narrow" w:eastAsia="Helvetica" w:hAnsi="Arial Narrow" w:cs="Helvetica"/>
          <w:i/>
          <w:iCs/>
        </w:rPr>
        <w:t>München</w:t>
      </w:r>
      <w:proofErr w:type="spellEnd"/>
      <w:r w:rsidRPr="00504629">
        <w:rPr>
          <w:rFonts w:ascii="Arial Narrow" w:eastAsia="Helvetica" w:hAnsi="Arial Narrow" w:cs="Helvetica"/>
          <w:i/>
          <w:iCs/>
        </w:rPr>
        <w:t xml:space="preserve"> (</w:t>
      </w:r>
      <w:proofErr w:type="gramStart"/>
      <w:r w:rsidRPr="00504629">
        <w:rPr>
          <w:rFonts w:ascii="Arial Narrow" w:eastAsia="Helvetica" w:hAnsi="Arial Narrow" w:cs="Helvetica"/>
          <w:i/>
          <w:iCs/>
        </w:rPr>
        <w:t>NKVM )</w:t>
      </w:r>
      <w:proofErr w:type="gramEnd"/>
      <w:r w:rsidRPr="00504629">
        <w:rPr>
          <w:rFonts w:ascii="Arial Narrow" w:eastAsia="Helvetica" w:hAnsi="Arial Narrow" w:cs="Helvetica"/>
          <w:i/>
          <w:iCs/>
        </w:rPr>
        <w:t xml:space="preserve"> </w:t>
      </w:r>
      <w:r w:rsidRPr="00504629">
        <w:rPr>
          <w:rFonts w:ascii="Arial Narrow" w:eastAsia="Helvetica" w:hAnsi="Arial Narrow" w:cs="Helvetica"/>
        </w:rPr>
        <w:t>puis</w:t>
      </w:r>
      <w:r w:rsidRPr="00504629">
        <w:rPr>
          <w:rFonts w:ascii="Arial Narrow" w:eastAsia="Helvetica" w:hAnsi="Arial Narrow" w:cs="Helvetica"/>
          <w:i/>
          <w:iCs/>
        </w:rPr>
        <w:t xml:space="preserve"> </w:t>
      </w:r>
      <w:r w:rsidRPr="00504629">
        <w:rPr>
          <w:rFonts w:ascii="Arial Narrow" w:eastAsia="Helvetica" w:hAnsi="Arial Narrow" w:cs="Helvetica"/>
        </w:rPr>
        <w:t>du</w:t>
      </w:r>
      <w:r w:rsidRPr="00504629">
        <w:rPr>
          <w:rFonts w:ascii="Arial Narrow" w:eastAsia="Helvetica" w:hAnsi="Arial Narrow" w:cs="Helvetica"/>
          <w:i/>
          <w:iCs/>
        </w:rPr>
        <w:t xml:space="preserve"> </w:t>
      </w:r>
      <w:proofErr w:type="spellStart"/>
      <w:r w:rsidRPr="00504629">
        <w:rPr>
          <w:rFonts w:ascii="Arial Narrow" w:hAnsi="Arial Narrow"/>
          <w:i/>
          <w:iCs/>
        </w:rPr>
        <w:t>Blaue</w:t>
      </w:r>
      <w:proofErr w:type="spellEnd"/>
      <w:r w:rsidRPr="00504629">
        <w:rPr>
          <w:rFonts w:ascii="Arial Narrow" w:hAnsi="Arial Narrow"/>
          <w:i/>
          <w:iCs/>
        </w:rPr>
        <w:t xml:space="preserve"> </w:t>
      </w:r>
      <w:proofErr w:type="spellStart"/>
      <w:r w:rsidRPr="00504629">
        <w:rPr>
          <w:rFonts w:ascii="Arial Narrow" w:hAnsi="Arial Narrow"/>
          <w:i/>
          <w:iCs/>
        </w:rPr>
        <w:t>Reiter</w:t>
      </w:r>
      <w:proofErr w:type="spellEnd"/>
      <w:r w:rsidRPr="00504629">
        <w:rPr>
          <w:rFonts w:ascii="Arial Narrow" w:hAnsi="Arial Narrow"/>
        </w:rPr>
        <w:t xml:space="preserve"> (le Cavalier bleu) avec, entre autres, Klee, Kandinsky et Jawlensky.</w:t>
      </w:r>
    </w:p>
    <w:p w:rsidR="00573D0D" w:rsidRDefault="00573D0D">
      <w:pPr>
        <w:rPr>
          <w:rFonts w:ascii="Arial Narrow" w:eastAsia="Arial" w:hAnsi="Arial Narrow" w:cs="Arial"/>
          <w:kern w:val="3"/>
          <w:sz w:val="24"/>
          <w:szCs w:val="24"/>
          <w:lang w:eastAsia="zh-CN" w:bidi="hi-IN"/>
        </w:rPr>
      </w:pPr>
      <w:r>
        <w:rPr>
          <w:rFonts w:ascii="Arial Narrow" w:hAnsi="Arial Narrow"/>
        </w:rPr>
        <w:br w:type="page"/>
      </w:r>
    </w:p>
    <w:p w:rsidR="00AE65E8" w:rsidRDefault="00AE65E8" w:rsidP="00504629">
      <w:pPr>
        <w:pStyle w:val="Standard"/>
        <w:ind w:left="567"/>
        <w:jc w:val="both"/>
        <w:rPr>
          <w:rFonts w:ascii="Arial Narrow" w:hAnsi="Arial Narrow"/>
        </w:rPr>
      </w:pPr>
      <w:r>
        <w:rPr>
          <w:rFonts w:ascii="Arial Narrow" w:hAnsi="Arial Narrow"/>
          <w:noProof/>
          <w:lang w:eastAsia="fr-FR" w:bidi="ar-SA"/>
        </w:rPr>
        <w:lastRenderedPageBreak/>
        <w:drawing>
          <wp:anchor distT="0" distB="0" distL="114300" distR="114300" simplePos="0" relativeHeight="251691008" behindDoc="1" locked="0" layoutInCell="1" allowOverlap="1">
            <wp:simplePos x="0" y="0"/>
            <wp:positionH relativeFrom="column">
              <wp:posOffset>2526665</wp:posOffset>
            </wp:positionH>
            <wp:positionV relativeFrom="paragraph">
              <wp:posOffset>67945</wp:posOffset>
            </wp:positionV>
            <wp:extent cx="3288665" cy="3407410"/>
            <wp:effectExtent l="19050" t="0" r="6985" b="0"/>
            <wp:wrapTight wrapText="bothSides">
              <wp:wrapPolygon edited="0">
                <wp:start x="-125" y="0"/>
                <wp:lineTo x="-125" y="21495"/>
                <wp:lineTo x="21646" y="21495"/>
                <wp:lineTo x="21646" y="0"/>
                <wp:lineTo x="-125" y="0"/>
              </wp:wrapPolygon>
            </wp:wrapTight>
            <wp:docPr id="13" name="Image 12" descr="Kubin Das Grausen Lent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n Das Grausen Lentos.TIF"/>
                    <pic:cNvPicPr/>
                  </pic:nvPicPr>
                  <pic:blipFill>
                    <a:blip r:embed="rId19" cstate="print"/>
                    <a:srcRect l="4599" t="21178" r="6013" b="11875"/>
                    <a:stretch>
                      <a:fillRect/>
                    </a:stretch>
                  </pic:blipFill>
                  <pic:spPr>
                    <a:xfrm>
                      <a:off x="0" y="0"/>
                      <a:ext cx="3288665" cy="3407410"/>
                    </a:xfrm>
                    <a:prstGeom prst="rect">
                      <a:avLst/>
                    </a:prstGeom>
                  </pic:spPr>
                </pic:pic>
              </a:graphicData>
            </a:graphic>
          </wp:anchor>
        </w:drawing>
      </w:r>
      <w:r w:rsidR="00504629" w:rsidRPr="00504629">
        <w:rPr>
          <w:rFonts w:ascii="Arial Narrow" w:hAnsi="Arial Narrow"/>
        </w:rPr>
        <w:t xml:space="preserve">Outre sous l'influence de Klinger, reconnue par lui-même, il se situe de manière patente dans la lignée de peintres ou dessinateurs comme Bosch, Goya, Ensor (dont il collectionnait les </w:t>
      </w:r>
      <w:proofErr w:type="spellStart"/>
      <w:r w:rsidR="00504629" w:rsidRPr="00504629">
        <w:rPr>
          <w:rFonts w:ascii="Arial Narrow" w:hAnsi="Arial Narrow"/>
        </w:rPr>
        <w:t>oeuvres</w:t>
      </w:r>
      <w:proofErr w:type="spellEnd"/>
      <w:r w:rsidR="00504629" w:rsidRPr="00504629">
        <w:rPr>
          <w:rFonts w:ascii="Arial Narrow" w:hAnsi="Arial Narrow"/>
        </w:rPr>
        <w:t xml:space="preserve">) ou Rops. </w:t>
      </w:r>
    </w:p>
    <w:p w:rsidR="00AE65E8" w:rsidRDefault="00AE65E8" w:rsidP="00504629">
      <w:pPr>
        <w:pStyle w:val="Standard"/>
        <w:ind w:left="567"/>
        <w:jc w:val="both"/>
        <w:rPr>
          <w:rFonts w:ascii="Arial Narrow" w:hAnsi="Arial Narrow"/>
        </w:rPr>
      </w:pPr>
    </w:p>
    <w:p w:rsidR="00504629" w:rsidRPr="00504629" w:rsidRDefault="00504629" w:rsidP="00504629">
      <w:pPr>
        <w:pStyle w:val="Standard"/>
        <w:ind w:left="567"/>
        <w:jc w:val="both"/>
        <w:rPr>
          <w:rFonts w:ascii="Arial Narrow" w:hAnsi="Arial Narrow"/>
        </w:rPr>
      </w:pPr>
      <w:r w:rsidRPr="00504629">
        <w:rPr>
          <w:rFonts w:ascii="Arial Narrow" w:hAnsi="Arial Narrow"/>
        </w:rPr>
        <w:t>À leur tour, Topor, très explicitement, ou une partie de l'art contemporain de la bande dessinée fantastique (au sens de « </w:t>
      </w:r>
      <w:proofErr w:type="spellStart"/>
      <w:r w:rsidRPr="00504629">
        <w:rPr>
          <w:rFonts w:ascii="Arial Narrow" w:hAnsi="Arial Narrow"/>
        </w:rPr>
        <w:t>phantasie</w:t>
      </w:r>
      <w:proofErr w:type="spellEnd"/>
      <w:r w:rsidRPr="00504629">
        <w:rPr>
          <w:rFonts w:ascii="Arial Narrow" w:hAnsi="Arial Narrow"/>
        </w:rPr>
        <w:t> »)  pourront ou pourraient s'en réclamer.</w:t>
      </w:r>
    </w:p>
    <w:p w:rsidR="00AE65E8" w:rsidRDefault="00AE65E8" w:rsidP="00061C30">
      <w:pPr>
        <w:pStyle w:val="Standard"/>
        <w:jc w:val="both"/>
        <w:rPr>
          <w:rFonts w:ascii="Arial Narrow" w:hAnsi="Arial Narrow"/>
        </w:rPr>
      </w:pPr>
    </w:p>
    <w:p w:rsidR="00AE65E8" w:rsidRDefault="00504629" w:rsidP="00AE65E8">
      <w:pPr>
        <w:pStyle w:val="Standard"/>
        <w:ind w:left="567"/>
        <w:jc w:val="both"/>
        <w:rPr>
          <w:rFonts w:ascii="Arial Narrow" w:hAnsi="Arial Narrow"/>
        </w:rPr>
      </w:pPr>
      <w:r w:rsidRPr="00504629">
        <w:rPr>
          <w:rFonts w:ascii="Arial Narrow" w:hAnsi="Arial Narrow"/>
        </w:rPr>
        <w:t>En 1909, il publie son seul roman, illustré de 52 dessins, «  L'autre côté ». Ce roman fantastique au sens le plus utopique, inquiétant et merveilleux du terme (« </w:t>
      </w:r>
      <w:proofErr w:type="spellStart"/>
      <w:r w:rsidRPr="00504629">
        <w:rPr>
          <w:rFonts w:ascii="Arial Narrow" w:hAnsi="Arial Narrow"/>
        </w:rPr>
        <w:t>ein</w:t>
      </w:r>
      <w:proofErr w:type="spellEnd"/>
      <w:r w:rsidRPr="00504629">
        <w:rPr>
          <w:rFonts w:ascii="Arial Narrow" w:hAnsi="Arial Narrow"/>
        </w:rPr>
        <w:t xml:space="preserve"> </w:t>
      </w:r>
      <w:proofErr w:type="spellStart"/>
      <w:r w:rsidRPr="00504629">
        <w:rPr>
          <w:rFonts w:ascii="Arial Narrow" w:hAnsi="Arial Narrow"/>
        </w:rPr>
        <w:t>phantas</w:t>
      </w:r>
      <w:proofErr w:type="spellEnd"/>
    </w:p>
    <w:p w:rsidR="00061C30" w:rsidRDefault="00504629" w:rsidP="00061C30">
      <w:pPr>
        <w:pStyle w:val="Standard"/>
        <w:ind w:left="567"/>
        <w:jc w:val="both"/>
        <w:rPr>
          <w:rFonts w:ascii="Arial Narrow" w:hAnsi="Arial Narrow"/>
        </w:rPr>
      </w:pPr>
      <w:proofErr w:type="spellStart"/>
      <w:proofErr w:type="gramStart"/>
      <w:r w:rsidRPr="00504629">
        <w:rPr>
          <w:rFonts w:ascii="Arial Narrow" w:hAnsi="Arial Narrow"/>
        </w:rPr>
        <w:t>ticher</w:t>
      </w:r>
      <w:proofErr w:type="spellEnd"/>
      <w:proofErr w:type="gramEnd"/>
      <w:r w:rsidRPr="00504629">
        <w:rPr>
          <w:rFonts w:ascii="Arial Narrow" w:hAnsi="Arial Narrow"/>
        </w:rPr>
        <w:t xml:space="preserve"> Roman », indique en sous-titre l'édition allemande) coïncide avec une évolution de son œuvre </w:t>
      </w:r>
    </w:p>
    <w:p w:rsidR="00F41CC4" w:rsidRDefault="00504629" w:rsidP="00F41CC4">
      <w:pPr>
        <w:tabs>
          <w:tab w:val="left" w:pos="3969"/>
        </w:tabs>
        <w:ind w:left="567"/>
        <w:rPr>
          <w:rFonts w:ascii="Arial Narrow" w:hAnsi="Arial Narrow"/>
          <w:sz w:val="16"/>
          <w:szCs w:val="16"/>
        </w:rPr>
      </w:pPr>
      <w:proofErr w:type="gramStart"/>
      <w:r w:rsidRPr="00504629">
        <w:rPr>
          <w:rFonts w:ascii="Arial Narrow" w:hAnsi="Arial Narrow"/>
        </w:rPr>
        <w:t>et</w:t>
      </w:r>
      <w:proofErr w:type="gramEnd"/>
      <w:r w:rsidRPr="00504629">
        <w:rPr>
          <w:rFonts w:ascii="Arial Narrow" w:hAnsi="Arial Narrow"/>
        </w:rPr>
        <w:t xml:space="preserve"> de son style. </w:t>
      </w:r>
      <w:r w:rsidR="00061C30">
        <w:rPr>
          <w:rFonts w:ascii="Arial Narrow" w:hAnsi="Arial Narrow"/>
        </w:rPr>
        <w:tab/>
      </w:r>
      <w:proofErr w:type="spellStart"/>
      <w:r w:rsidR="00061C30" w:rsidRPr="00061C30">
        <w:rPr>
          <w:rFonts w:ascii="Arial Narrow" w:hAnsi="Arial Narrow"/>
          <w:i/>
          <w:sz w:val="16"/>
          <w:szCs w:val="16"/>
        </w:rPr>
        <w:t>Das</w:t>
      </w:r>
      <w:proofErr w:type="spellEnd"/>
      <w:r w:rsidR="00061C30" w:rsidRPr="00061C30">
        <w:rPr>
          <w:rFonts w:ascii="Arial Narrow" w:hAnsi="Arial Narrow"/>
          <w:i/>
          <w:sz w:val="16"/>
          <w:szCs w:val="16"/>
        </w:rPr>
        <w:t xml:space="preserve"> </w:t>
      </w:r>
      <w:proofErr w:type="spellStart"/>
      <w:r w:rsidR="00061C30" w:rsidRPr="00061C30">
        <w:rPr>
          <w:rFonts w:ascii="Arial Narrow" w:hAnsi="Arial Narrow"/>
          <w:i/>
          <w:sz w:val="16"/>
          <w:szCs w:val="16"/>
        </w:rPr>
        <w:t>Grausen</w:t>
      </w:r>
      <w:proofErr w:type="spellEnd"/>
      <w:r w:rsidR="00061C30" w:rsidRPr="00061C30">
        <w:rPr>
          <w:rFonts w:ascii="Arial Narrow" w:hAnsi="Arial Narrow"/>
          <w:i/>
          <w:sz w:val="16"/>
          <w:szCs w:val="16"/>
        </w:rPr>
        <w:t xml:space="preserve"> (L’Horreur), </w:t>
      </w:r>
      <w:r w:rsidR="00061C30" w:rsidRPr="00061C30">
        <w:rPr>
          <w:rFonts w:ascii="Arial Narrow" w:hAnsi="Arial Narrow"/>
          <w:sz w:val="16"/>
          <w:szCs w:val="16"/>
        </w:rPr>
        <w:t>1903</w:t>
      </w:r>
      <w:r w:rsidR="00F41CC4">
        <w:rPr>
          <w:rFonts w:ascii="Arial Narrow" w:hAnsi="Arial Narrow"/>
          <w:sz w:val="16"/>
          <w:szCs w:val="16"/>
        </w:rPr>
        <w:t>, h</w:t>
      </w:r>
      <w:r w:rsidR="00061C30" w:rsidRPr="00061C30">
        <w:rPr>
          <w:rFonts w:ascii="Arial Narrow" w:hAnsi="Arial Narrow"/>
          <w:sz w:val="16"/>
          <w:szCs w:val="16"/>
        </w:rPr>
        <w:t>éliogravure</w:t>
      </w:r>
    </w:p>
    <w:p w:rsidR="00E62762" w:rsidRDefault="00F41CC4" w:rsidP="0066208E">
      <w:pPr>
        <w:ind w:left="3969"/>
        <w:rPr>
          <w:rFonts w:ascii="Arial Narrow" w:hAnsi="Arial Narrow"/>
          <w:sz w:val="16"/>
          <w:szCs w:val="16"/>
        </w:rPr>
      </w:pPr>
      <w:r>
        <w:rPr>
          <w:rFonts w:ascii="Arial Narrow" w:hAnsi="Arial Narrow"/>
          <w:sz w:val="16"/>
          <w:szCs w:val="16"/>
        </w:rPr>
        <w:t>C</w:t>
      </w:r>
      <w:r w:rsidR="00061C30" w:rsidRPr="00061C30">
        <w:rPr>
          <w:rFonts w:ascii="Arial Narrow" w:hAnsi="Arial Narrow"/>
          <w:sz w:val="16"/>
          <w:szCs w:val="16"/>
        </w:rPr>
        <w:t xml:space="preserve">ollection du LENTOS </w:t>
      </w:r>
      <w:proofErr w:type="spellStart"/>
      <w:r w:rsidR="00061C30" w:rsidRPr="00061C30">
        <w:rPr>
          <w:rFonts w:ascii="Arial Narrow" w:hAnsi="Arial Narrow"/>
          <w:sz w:val="16"/>
          <w:szCs w:val="16"/>
        </w:rPr>
        <w:t>Kunstmuseum</w:t>
      </w:r>
      <w:proofErr w:type="spellEnd"/>
      <w:r w:rsidR="00061C30" w:rsidRPr="00061C30">
        <w:rPr>
          <w:rFonts w:ascii="Arial Narrow" w:hAnsi="Arial Narrow"/>
          <w:sz w:val="16"/>
          <w:szCs w:val="16"/>
        </w:rPr>
        <w:t xml:space="preserve"> Linz</w:t>
      </w:r>
      <w:r w:rsidR="0066208E">
        <w:rPr>
          <w:rFonts w:ascii="Arial Narrow" w:hAnsi="Arial Narrow"/>
          <w:sz w:val="16"/>
          <w:szCs w:val="16"/>
        </w:rPr>
        <w:t xml:space="preserve"> ©</w:t>
      </w:r>
      <w:r w:rsidR="00E62762" w:rsidRPr="00E62762">
        <w:rPr>
          <w:rFonts w:ascii="Arial Narrow" w:hAnsi="Arial Narrow"/>
          <w:sz w:val="16"/>
          <w:szCs w:val="16"/>
        </w:rPr>
        <w:t xml:space="preserve"> </w:t>
      </w:r>
      <w:r w:rsidR="00E62762">
        <w:rPr>
          <w:rFonts w:ascii="Arial Narrow" w:hAnsi="Arial Narrow"/>
          <w:sz w:val="16"/>
          <w:szCs w:val="16"/>
        </w:rPr>
        <w:t xml:space="preserve">Eberhard </w:t>
      </w:r>
      <w:proofErr w:type="spellStart"/>
      <w:r w:rsidR="00E62762">
        <w:rPr>
          <w:rFonts w:ascii="Arial Narrow" w:hAnsi="Arial Narrow"/>
          <w:sz w:val="16"/>
          <w:szCs w:val="16"/>
        </w:rPr>
        <w:t>Spangenberg</w:t>
      </w:r>
      <w:proofErr w:type="spellEnd"/>
      <w:r w:rsidR="00E62762">
        <w:rPr>
          <w:rFonts w:ascii="Arial Narrow" w:hAnsi="Arial Narrow"/>
          <w:sz w:val="16"/>
          <w:szCs w:val="16"/>
        </w:rPr>
        <w:t xml:space="preserve">  / </w:t>
      </w:r>
    </w:p>
    <w:p w:rsidR="0066208E" w:rsidRPr="00237DB2" w:rsidRDefault="00E62762" w:rsidP="0066208E">
      <w:pPr>
        <w:ind w:left="3969"/>
        <w:rPr>
          <w:rFonts w:ascii="Arial Narrow" w:hAnsi="Arial Narrow"/>
          <w:sz w:val="16"/>
          <w:szCs w:val="16"/>
          <w:lang w:val="nl-NL"/>
        </w:rPr>
      </w:pPr>
      <w:r>
        <w:rPr>
          <w:rFonts w:ascii="Arial Narrow" w:hAnsi="Arial Narrow"/>
          <w:sz w:val="16"/>
          <w:szCs w:val="16"/>
        </w:rPr>
        <w:t>ADAGP,</w:t>
      </w:r>
      <w:r w:rsidR="0066208E">
        <w:rPr>
          <w:rFonts w:ascii="Arial Narrow" w:hAnsi="Arial Narrow"/>
          <w:sz w:val="16"/>
          <w:szCs w:val="16"/>
        </w:rPr>
        <w:t xml:space="preserve"> Paris</w:t>
      </w:r>
      <w:r>
        <w:rPr>
          <w:rFonts w:ascii="Arial Narrow" w:hAnsi="Arial Narrow"/>
          <w:sz w:val="16"/>
          <w:szCs w:val="16"/>
        </w:rPr>
        <w:t>,</w:t>
      </w:r>
      <w:r w:rsidR="0066208E">
        <w:rPr>
          <w:rFonts w:ascii="Arial Narrow" w:hAnsi="Arial Narrow"/>
          <w:sz w:val="16"/>
          <w:szCs w:val="16"/>
        </w:rPr>
        <w:t xml:space="preserve"> 2014</w:t>
      </w:r>
    </w:p>
    <w:p w:rsidR="00061C30" w:rsidRDefault="00061C30" w:rsidP="00F41CC4">
      <w:pPr>
        <w:tabs>
          <w:tab w:val="left" w:pos="3969"/>
        </w:tabs>
        <w:ind w:left="567"/>
        <w:rPr>
          <w:rFonts w:ascii="Arial Narrow" w:hAnsi="Arial Narrow"/>
          <w:sz w:val="16"/>
          <w:szCs w:val="16"/>
        </w:rPr>
      </w:pPr>
    </w:p>
    <w:p w:rsidR="0066208E" w:rsidRPr="00F41CC4" w:rsidRDefault="0066208E" w:rsidP="00F41CC4">
      <w:pPr>
        <w:tabs>
          <w:tab w:val="left" w:pos="3969"/>
        </w:tabs>
        <w:ind w:left="567"/>
        <w:rPr>
          <w:rFonts w:ascii="Arial Narrow" w:hAnsi="Arial Narrow"/>
          <w:i/>
          <w:sz w:val="16"/>
          <w:szCs w:val="16"/>
        </w:rPr>
      </w:pPr>
    </w:p>
    <w:p w:rsidR="00061C30" w:rsidRPr="00061C30" w:rsidRDefault="00061C30" w:rsidP="00061C30">
      <w:pPr>
        <w:pStyle w:val="Standard"/>
        <w:jc w:val="both"/>
        <w:rPr>
          <w:rFonts w:ascii="Arial Narrow" w:hAnsi="Arial Narrow"/>
        </w:rPr>
      </w:pPr>
    </w:p>
    <w:p w:rsidR="00504629" w:rsidRPr="00504629" w:rsidRDefault="00061C30" w:rsidP="00061C30">
      <w:pPr>
        <w:pStyle w:val="Standard"/>
        <w:ind w:left="567"/>
        <w:jc w:val="both"/>
        <w:rPr>
          <w:rFonts w:ascii="Arial Narrow" w:hAnsi="Arial Narrow"/>
        </w:rPr>
      </w:pPr>
      <w:r>
        <w:rPr>
          <w:rFonts w:ascii="Arial Narrow" w:hAnsi="Arial Narrow"/>
        </w:rPr>
        <w:t xml:space="preserve">Ce texte </w:t>
      </w:r>
      <w:r w:rsidR="00504629" w:rsidRPr="00504629">
        <w:rPr>
          <w:rFonts w:ascii="Arial Narrow" w:hAnsi="Arial Narrow"/>
        </w:rPr>
        <w:t>provoque l'admiration des plus grands écrivains de langue allemande : Stefan Zweig, Hans Carossa, Gerhardt Hauptmann, Franz Kafka, Ernst Jünger. Hermann Hesse, avec lequel il correspondit, alla jusqu'à considérer « l'Au</w:t>
      </w:r>
      <w:r w:rsidR="0004652F">
        <w:rPr>
          <w:rFonts w:ascii="Arial Narrow" w:hAnsi="Arial Narrow"/>
        </w:rPr>
        <w:t>tre côté » comme une des œuvres-</w:t>
      </w:r>
      <w:r w:rsidR="00504629" w:rsidRPr="00504629">
        <w:rPr>
          <w:rFonts w:ascii="Arial Narrow" w:hAnsi="Arial Narrow"/>
        </w:rPr>
        <w:t>clés de la littérature dite moderne.</w:t>
      </w:r>
    </w:p>
    <w:p w:rsidR="00504629" w:rsidRPr="00504629" w:rsidRDefault="00504629" w:rsidP="00504629">
      <w:pPr>
        <w:pStyle w:val="Standard"/>
        <w:ind w:left="567"/>
        <w:jc w:val="both"/>
        <w:rPr>
          <w:rFonts w:ascii="Arial Narrow" w:hAnsi="Arial Narrow"/>
        </w:rPr>
      </w:pPr>
    </w:p>
    <w:p w:rsidR="00776587" w:rsidRDefault="00504629" w:rsidP="00504629">
      <w:pPr>
        <w:pStyle w:val="Standard"/>
        <w:ind w:left="567"/>
        <w:jc w:val="both"/>
        <w:rPr>
          <w:rFonts w:ascii="Arial Narrow" w:eastAsia="Helvetica-Bold" w:hAnsi="Arial Narrow" w:cs="Helvetica-Bold"/>
          <w:color w:val="0E3131"/>
        </w:rPr>
      </w:pPr>
      <w:r w:rsidRPr="00504629">
        <w:rPr>
          <w:rFonts w:ascii="Arial Narrow" w:hAnsi="Arial Narrow"/>
        </w:rPr>
        <w:t xml:space="preserve">Durant et après la première guerre mondiale, il se retire dans sa propriété de </w:t>
      </w:r>
      <w:proofErr w:type="spellStart"/>
      <w:r w:rsidR="00776587">
        <w:rPr>
          <w:rFonts w:ascii="Arial Narrow" w:eastAsia="Helvetica-Bold" w:hAnsi="Arial Narrow" w:cs="Helvetica-Bold"/>
          <w:color w:val="0E3131"/>
        </w:rPr>
        <w:t>Zwickledt</w:t>
      </w:r>
      <w:proofErr w:type="spellEnd"/>
      <w:r w:rsidR="00776587">
        <w:rPr>
          <w:rFonts w:ascii="Arial Narrow" w:eastAsia="Helvetica-Bold" w:hAnsi="Arial Narrow" w:cs="Helvetica-Bold"/>
          <w:color w:val="0E3131"/>
        </w:rPr>
        <w:t xml:space="preserve">. </w:t>
      </w:r>
    </w:p>
    <w:p w:rsidR="00504629" w:rsidRPr="00504629" w:rsidRDefault="00504629" w:rsidP="00504629">
      <w:pPr>
        <w:pStyle w:val="Standard"/>
        <w:ind w:left="567"/>
        <w:jc w:val="both"/>
        <w:rPr>
          <w:rFonts w:ascii="Arial Narrow" w:hAnsi="Arial Narrow"/>
        </w:rPr>
      </w:pPr>
      <w:r w:rsidRPr="00504629">
        <w:rPr>
          <w:rFonts w:ascii="Arial Narrow" w:eastAsia="Helvetica-Bold" w:hAnsi="Arial Narrow" w:cs="Helvetica-Bold"/>
          <w:color w:val="0E3131"/>
        </w:rPr>
        <w:t xml:space="preserve">Ses dessins prennent alors une forme quasi exclusivement narrative, illustrant les </w:t>
      </w:r>
      <w:proofErr w:type="spellStart"/>
      <w:r w:rsidRPr="00504629">
        <w:rPr>
          <w:rFonts w:ascii="Arial Narrow" w:hAnsi="Arial Narrow"/>
        </w:rPr>
        <w:t>oeuvres</w:t>
      </w:r>
      <w:proofErr w:type="spellEnd"/>
      <w:r w:rsidRPr="00504629">
        <w:rPr>
          <w:rFonts w:ascii="Arial Narrow" w:hAnsi="Arial Narrow"/>
        </w:rPr>
        <w:t xml:space="preserve"> de grands auteu</w:t>
      </w:r>
      <w:r w:rsidR="0004652F">
        <w:rPr>
          <w:rFonts w:ascii="Arial Narrow" w:hAnsi="Arial Narrow"/>
        </w:rPr>
        <w:t>rs, tels que Nerval, Dostoïevski</w:t>
      </w:r>
      <w:r w:rsidRPr="00504629">
        <w:rPr>
          <w:rFonts w:ascii="Arial Narrow" w:hAnsi="Arial Narrow"/>
        </w:rPr>
        <w:t xml:space="preserve">, Hoffmann ou Meyrink (le </w:t>
      </w:r>
      <w:r w:rsidRPr="00504629">
        <w:rPr>
          <w:rFonts w:ascii="Arial Narrow" w:hAnsi="Arial Narrow"/>
          <w:i/>
          <w:iCs/>
        </w:rPr>
        <w:t>Golem</w:t>
      </w:r>
      <w:r w:rsidRPr="00504629">
        <w:rPr>
          <w:rFonts w:ascii="Arial Narrow" w:hAnsi="Arial Narrow"/>
        </w:rPr>
        <w:t>). Cependant, son œuvre fait l'objet d'une reconnaissance internationale. Une première grande rétrospective en son honneur est organisée à Munich en 1921 ; puis à Prague en 1924. Il représente l'Autriche à la biennale de Venise en 1932, en 1936 puis 1952.</w:t>
      </w:r>
    </w:p>
    <w:p w:rsidR="00504629" w:rsidRPr="00504629" w:rsidRDefault="00504629" w:rsidP="00504629">
      <w:pPr>
        <w:pStyle w:val="Standard"/>
        <w:ind w:left="567"/>
        <w:jc w:val="both"/>
        <w:rPr>
          <w:rFonts w:ascii="Arial Narrow" w:hAnsi="Arial Narrow"/>
        </w:rPr>
      </w:pPr>
    </w:p>
    <w:p w:rsidR="00504629" w:rsidRPr="00504629" w:rsidRDefault="00504629" w:rsidP="00504629">
      <w:pPr>
        <w:pStyle w:val="Standard"/>
        <w:ind w:left="567"/>
        <w:jc w:val="both"/>
        <w:rPr>
          <w:rFonts w:ascii="Arial Narrow" w:hAnsi="Arial Narrow"/>
        </w:rPr>
      </w:pPr>
      <w:r w:rsidRPr="00504629">
        <w:rPr>
          <w:rFonts w:ascii="Arial Narrow" w:hAnsi="Arial Narrow"/>
        </w:rPr>
        <w:t>Pendant la deuxième guerre mondiale, passionné par la philosophie hindoue, il s'est tenu à l'écart de la ligne officielle du régime en maintenant une position artistique personnelle et indépendante.</w:t>
      </w:r>
    </w:p>
    <w:p w:rsidR="00504629" w:rsidRPr="00504629" w:rsidRDefault="00504629" w:rsidP="00504629">
      <w:pPr>
        <w:pStyle w:val="Standard"/>
        <w:jc w:val="both"/>
        <w:rPr>
          <w:rFonts w:ascii="Arial Narrow" w:hAnsi="Arial Narrow"/>
        </w:rPr>
      </w:pPr>
    </w:p>
    <w:p w:rsidR="003B20E5" w:rsidRDefault="003B20E5" w:rsidP="003B20E5">
      <w:pPr>
        <w:pStyle w:val="Standard"/>
        <w:ind w:left="567"/>
        <w:jc w:val="both"/>
        <w:rPr>
          <w:rFonts w:ascii="Arial" w:hAnsi="Arial"/>
        </w:rPr>
      </w:pPr>
    </w:p>
    <w:p w:rsidR="00504629" w:rsidRDefault="00504629">
      <w:pPr>
        <w:rPr>
          <w:rFonts w:ascii="Arial" w:eastAsia="Arial" w:hAnsi="Arial" w:cs="Arial"/>
          <w:kern w:val="3"/>
          <w:sz w:val="24"/>
          <w:szCs w:val="24"/>
          <w:lang w:eastAsia="zh-CN" w:bidi="hi-IN"/>
        </w:rPr>
      </w:pPr>
      <w:r>
        <w:rPr>
          <w:rFonts w:ascii="Arial" w:eastAsia="Arial" w:hAnsi="Arial" w:cs="Arial"/>
          <w:kern w:val="3"/>
          <w:sz w:val="24"/>
          <w:szCs w:val="24"/>
          <w:lang w:eastAsia="zh-CN" w:bidi="hi-IN"/>
        </w:rPr>
        <w:br w:type="page"/>
      </w:r>
    </w:p>
    <w:p w:rsidR="003B20E5" w:rsidRPr="00CD76B9" w:rsidRDefault="003B20E5" w:rsidP="003B20E5">
      <w:pPr>
        <w:pStyle w:val="Standard"/>
        <w:tabs>
          <w:tab w:val="left" w:pos="567"/>
        </w:tabs>
        <w:jc w:val="both"/>
        <w:rPr>
          <w:rFonts w:ascii="Arial Narrow" w:hAnsi="Arial Narrow"/>
          <w:b/>
          <w:color w:val="FF0000"/>
          <w:sz w:val="32"/>
          <w:szCs w:val="32"/>
        </w:rPr>
      </w:pPr>
      <w:r w:rsidRPr="00CD76B9">
        <w:rPr>
          <w:rFonts w:ascii="Arial Narrow" w:hAnsi="Arial Narrow"/>
          <w:b/>
          <w:color w:val="FF0000"/>
          <w:sz w:val="28"/>
          <w:szCs w:val="28"/>
        </w:rPr>
        <w:lastRenderedPageBreak/>
        <w:tab/>
      </w:r>
      <w:r w:rsidRPr="00CD76B9">
        <w:rPr>
          <w:rFonts w:ascii="Arial Narrow" w:hAnsi="Arial Narrow"/>
          <w:b/>
          <w:color w:val="FF0000"/>
          <w:sz w:val="32"/>
          <w:szCs w:val="32"/>
        </w:rPr>
        <w:t>ARMAND SIMON (1906 – 1981)</w:t>
      </w:r>
    </w:p>
    <w:p w:rsidR="00AD028E" w:rsidRDefault="00AD028E" w:rsidP="00AD028E">
      <w:pPr>
        <w:ind w:left="567"/>
        <w:jc w:val="both"/>
        <w:rPr>
          <w:rFonts w:ascii="Arial Narrow" w:hAnsi="Arial Narrow"/>
          <w:sz w:val="24"/>
          <w:szCs w:val="24"/>
        </w:rPr>
      </w:pPr>
    </w:p>
    <w:p w:rsidR="00AD028E" w:rsidRDefault="00AD028E" w:rsidP="00AD028E">
      <w:pPr>
        <w:ind w:left="567"/>
        <w:jc w:val="both"/>
        <w:rPr>
          <w:rFonts w:ascii="Arial Narrow" w:hAnsi="Arial Narrow"/>
          <w:sz w:val="24"/>
          <w:szCs w:val="24"/>
        </w:rPr>
      </w:pPr>
    </w:p>
    <w:p w:rsidR="00AD028E" w:rsidRDefault="002009CB" w:rsidP="00AD028E">
      <w:pPr>
        <w:ind w:left="567"/>
        <w:jc w:val="both"/>
        <w:rPr>
          <w:rFonts w:ascii="Arial Narrow" w:hAnsi="Arial Narrow"/>
          <w:sz w:val="24"/>
          <w:szCs w:val="24"/>
        </w:rPr>
      </w:pPr>
      <w:r>
        <w:rPr>
          <w:rFonts w:ascii="Arial Narrow" w:hAnsi="Arial Narrow"/>
          <w:noProof/>
          <w:sz w:val="24"/>
          <w:szCs w:val="24"/>
          <w:lang w:eastAsia="fr-FR"/>
        </w:rPr>
        <w:drawing>
          <wp:anchor distT="0" distB="0" distL="114300" distR="114300" simplePos="0" relativeHeight="251681792" behindDoc="1" locked="0" layoutInCell="1" allowOverlap="1">
            <wp:simplePos x="0" y="0"/>
            <wp:positionH relativeFrom="column">
              <wp:posOffset>3923665</wp:posOffset>
            </wp:positionH>
            <wp:positionV relativeFrom="paragraph">
              <wp:posOffset>97155</wp:posOffset>
            </wp:positionV>
            <wp:extent cx="1835150" cy="2406650"/>
            <wp:effectExtent l="19050" t="0" r="0" b="0"/>
            <wp:wrapTight wrapText="bothSides">
              <wp:wrapPolygon edited="0">
                <wp:start x="-224" y="0"/>
                <wp:lineTo x="-224" y="21372"/>
                <wp:lineTo x="21525" y="21372"/>
                <wp:lineTo x="21525" y="0"/>
                <wp:lineTo x="-224" y="0"/>
              </wp:wrapPolygon>
            </wp:wrapTight>
            <wp:docPr id="26" name="Image 25" descr="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jpg"/>
                    <pic:cNvPicPr/>
                  </pic:nvPicPr>
                  <pic:blipFill>
                    <a:blip r:embed="rId20" cstate="screen"/>
                    <a:stretch>
                      <a:fillRect/>
                    </a:stretch>
                  </pic:blipFill>
                  <pic:spPr>
                    <a:xfrm>
                      <a:off x="0" y="0"/>
                      <a:ext cx="1835150" cy="2406650"/>
                    </a:xfrm>
                    <a:prstGeom prst="rect">
                      <a:avLst/>
                    </a:prstGeom>
                  </pic:spPr>
                </pic:pic>
              </a:graphicData>
            </a:graphic>
          </wp:anchor>
        </w:drawing>
      </w:r>
      <w:r w:rsidR="00AD028E" w:rsidRPr="00AD028E">
        <w:rPr>
          <w:rFonts w:ascii="Arial Narrow" w:hAnsi="Arial Narrow"/>
          <w:sz w:val="24"/>
          <w:szCs w:val="24"/>
        </w:rPr>
        <w:t xml:space="preserve">Armand Simon est né à Pâturages près de Mons (Belgique) le 3 mars 1906 dans le borinage où l’univers de la mine, principale source </w:t>
      </w:r>
      <w:r w:rsidR="00AD028E">
        <w:rPr>
          <w:rFonts w:ascii="Arial Narrow" w:hAnsi="Arial Narrow"/>
          <w:sz w:val="24"/>
          <w:szCs w:val="24"/>
        </w:rPr>
        <w:t xml:space="preserve">de richesse et de travail, </w:t>
      </w:r>
      <w:r w:rsidR="002E1954" w:rsidRPr="004F1E63">
        <w:rPr>
          <w:rFonts w:ascii="Arial Narrow" w:hAnsi="Arial Narrow"/>
          <w:sz w:val="24"/>
          <w:szCs w:val="24"/>
        </w:rPr>
        <w:t>marque ses souvenirs d’enfance d’images terribles et héroïques.</w:t>
      </w:r>
    </w:p>
    <w:p w:rsidR="00AD028E" w:rsidRPr="00AD028E" w:rsidRDefault="00AD028E" w:rsidP="00AD028E">
      <w:pPr>
        <w:ind w:left="567"/>
        <w:jc w:val="both"/>
        <w:rPr>
          <w:rFonts w:ascii="Arial Narrow" w:hAnsi="Arial Narrow"/>
          <w:sz w:val="24"/>
          <w:szCs w:val="24"/>
        </w:rPr>
      </w:pPr>
    </w:p>
    <w:p w:rsidR="002009CB" w:rsidRDefault="00AD028E" w:rsidP="00AD028E">
      <w:pPr>
        <w:ind w:left="567"/>
        <w:jc w:val="both"/>
        <w:rPr>
          <w:rFonts w:ascii="Arial Narrow" w:hAnsi="Arial Narrow"/>
          <w:sz w:val="24"/>
          <w:szCs w:val="24"/>
        </w:rPr>
      </w:pPr>
      <w:r w:rsidRPr="00AD028E">
        <w:rPr>
          <w:rFonts w:ascii="Arial Narrow" w:hAnsi="Arial Narrow"/>
          <w:sz w:val="24"/>
          <w:szCs w:val="24"/>
        </w:rPr>
        <w:t xml:space="preserve">Parmi les traumatismes qui hanteront son dessin et ses rêves, il y a assurément une scène inaugurale. A onze ans, il assiste dans un grenier, en spectateur pétrifié, au viol de deux jeunes filles de quinze et onze ans par un légionnaire. </w:t>
      </w:r>
    </w:p>
    <w:p w:rsidR="002009CB" w:rsidRDefault="002009CB" w:rsidP="00AD028E">
      <w:pPr>
        <w:ind w:left="567"/>
        <w:jc w:val="both"/>
        <w:rPr>
          <w:rFonts w:ascii="Arial Narrow" w:hAnsi="Arial Narrow"/>
          <w:sz w:val="24"/>
          <w:szCs w:val="24"/>
        </w:rPr>
      </w:pPr>
    </w:p>
    <w:p w:rsidR="00AA76AE" w:rsidRPr="00031120" w:rsidRDefault="00AD028E" w:rsidP="00AA76AE">
      <w:pPr>
        <w:ind w:left="567"/>
        <w:jc w:val="both"/>
        <w:rPr>
          <w:rFonts w:ascii="Arial Narrow" w:hAnsi="Arial Narrow"/>
          <w:sz w:val="16"/>
          <w:szCs w:val="16"/>
        </w:rPr>
      </w:pPr>
      <w:r w:rsidRPr="00AD028E">
        <w:rPr>
          <w:rFonts w:ascii="Arial Narrow" w:hAnsi="Arial Narrow"/>
          <w:sz w:val="24"/>
          <w:szCs w:val="24"/>
        </w:rPr>
        <w:t xml:space="preserve">À ce souvenir effroyable, va s’ajouter un élément dramatique qui  va nouer définitivement chez lui la sexualité à la mort. </w:t>
      </w:r>
      <w:r>
        <w:rPr>
          <w:rFonts w:ascii="Arial Narrow" w:hAnsi="Arial Narrow"/>
          <w:sz w:val="24"/>
          <w:szCs w:val="24"/>
        </w:rPr>
        <w:t>Quelque temps après</w:t>
      </w:r>
      <w:r w:rsidRPr="00AD028E">
        <w:rPr>
          <w:rFonts w:ascii="Arial Narrow" w:hAnsi="Arial Narrow"/>
          <w:sz w:val="24"/>
          <w:szCs w:val="24"/>
        </w:rPr>
        <w:t xml:space="preserve">, dans ce même lieu, les deux fillettes découvrent une grenade allemande qui va les déchiqueter en explosant. </w:t>
      </w:r>
    </w:p>
    <w:p w:rsidR="00AA76AE" w:rsidRPr="00031120" w:rsidRDefault="00AA76AE" w:rsidP="00AA76AE">
      <w:pPr>
        <w:ind w:left="6237"/>
        <w:jc w:val="both"/>
        <w:rPr>
          <w:rFonts w:ascii="Arial Narrow" w:hAnsi="Arial Narrow" w:cs="Arial"/>
          <w:sz w:val="16"/>
          <w:szCs w:val="16"/>
        </w:rPr>
      </w:pPr>
      <w:r w:rsidRPr="00031120">
        <w:rPr>
          <w:rFonts w:ascii="Arial Narrow" w:hAnsi="Arial Narrow" w:cs="Arial"/>
          <w:i/>
          <w:sz w:val="16"/>
          <w:szCs w:val="16"/>
        </w:rPr>
        <w:t xml:space="preserve">Marcel </w:t>
      </w:r>
      <w:proofErr w:type="spellStart"/>
      <w:r w:rsidRPr="00031120">
        <w:rPr>
          <w:rFonts w:ascii="Arial Narrow" w:hAnsi="Arial Narrow" w:cs="Arial"/>
          <w:i/>
          <w:sz w:val="16"/>
          <w:szCs w:val="16"/>
        </w:rPr>
        <w:t>Schwob</w:t>
      </w:r>
      <w:proofErr w:type="spellEnd"/>
      <w:r w:rsidRPr="00031120">
        <w:rPr>
          <w:rFonts w:ascii="Arial Narrow" w:hAnsi="Arial Narrow" w:cs="Arial"/>
          <w:i/>
          <w:sz w:val="16"/>
          <w:szCs w:val="16"/>
        </w:rPr>
        <w:t xml:space="preserve"> Vies Imaginaires Lucrèce</w:t>
      </w:r>
      <w:r w:rsidRPr="00031120">
        <w:rPr>
          <w:rFonts w:ascii="Arial Narrow" w:hAnsi="Arial Narrow" w:cs="Arial"/>
          <w:sz w:val="16"/>
          <w:szCs w:val="16"/>
        </w:rPr>
        <w:t xml:space="preserve">, </w:t>
      </w:r>
    </w:p>
    <w:p w:rsidR="00AA76AE" w:rsidRPr="00031120" w:rsidRDefault="00AA76AE" w:rsidP="00AA76AE">
      <w:pPr>
        <w:ind w:left="6237"/>
        <w:jc w:val="both"/>
        <w:rPr>
          <w:rFonts w:ascii="Arial Narrow" w:hAnsi="Arial Narrow" w:cs="Arial"/>
          <w:sz w:val="16"/>
          <w:szCs w:val="16"/>
        </w:rPr>
      </w:pPr>
      <w:proofErr w:type="gramStart"/>
      <w:r w:rsidRPr="00031120">
        <w:rPr>
          <w:rFonts w:ascii="Arial Narrow" w:hAnsi="Arial Narrow" w:cs="Arial"/>
          <w:sz w:val="16"/>
          <w:szCs w:val="16"/>
        </w:rPr>
        <w:t>sans</w:t>
      </w:r>
      <w:proofErr w:type="gramEnd"/>
      <w:r w:rsidRPr="00031120">
        <w:rPr>
          <w:rFonts w:ascii="Arial Narrow" w:hAnsi="Arial Narrow" w:cs="Arial"/>
          <w:sz w:val="16"/>
          <w:szCs w:val="16"/>
        </w:rPr>
        <w:t xml:space="preserve"> date, </w:t>
      </w:r>
      <w:r w:rsidRPr="00031120">
        <w:rPr>
          <w:rFonts w:ascii="Arial Narrow" w:hAnsi="Arial Narrow"/>
          <w:sz w:val="16"/>
          <w:szCs w:val="16"/>
          <w:lang w:val="fr-BE"/>
        </w:rPr>
        <w:t xml:space="preserve">dessin à l’encre et au crayon, </w:t>
      </w:r>
      <w:r w:rsidRPr="00031120">
        <w:rPr>
          <w:rFonts w:ascii="Arial Narrow" w:hAnsi="Arial Narrow" w:cs="Arial"/>
          <w:sz w:val="16"/>
          <w:szCs w:val="16"/>
        </w:rPr>
        <w:t>collection privée</w:t>
      </w:r>
      <w:r w:rsidR="004E3D87" w:rsidRPr="00031120">
        <w:rPr>
          <w:rFonts w:ascii="Arial Narrow" w:hAnsi="Arial Narrow" w:cs="Arial"/>
          <w:sz w:val="16"/>
          <w:szCs w:val="16"/>
        </w:rPr>
        <w:t xml:space="preserve"> </w:t>
      </w:r>
      <w:r w:rsidR="004E3D87" w:rsidRPr="00031120">
        <w:rPr>
          <w:rFonts w:ascii="Arial Narrow" w:hAnsi="Arial Narrow" w:cs="Times New Roman"/>
          <w:sz w:val="16"/>
          <w:szCs w:val="16"/>
        </w:rPr>
        <w:t xml:space="preserve">© Michel </w:t>
      </w:r>
      <w:proofErr w:type="spellStart"/>
      <w:r w:rsidR="004E3D87" w:rsidRPr="00031120">
        <w:rPr>
          <w:rFonts w:ascii="Arial Narrow" w:hAnsi="Arial Narrow" w:cs="Times New Roman"/>
          <w:sz w:val="16"/>
          <w:szCs w:val="16"/>
        </w:rPr>
        <w:t>Lechien</w:t>
      </w:r>
      <w:proofErr w:type="spellEnd"/>
    </w:p>
    <w:p w:rsidR="00AD028E" w:rsidRDefault="00AD028E" w:rsidP="00AD028E">
      <w:pPr>
        <w:ind w:left="567"/>
        <w:jc w:val="both"/>
        <w:rPr>
          <w:rFonts w:ascii="Arial Narrow" w:hAnsi="Arial Narrow"/>
          <w:sz w:val="24"/>
          <w:szCs w:val="24"/>
        </w:rPr>
      </w:pPr>
    </w:p>
    <w:p w:rsidR="003B667A" w:rsidRDefault="003B667A" w:rsidP="00AD028E">
      <w:pPr>
        <w:ind w:left="567"/>
        <w:jc w:val="both"/>
        <w:rPr>
          <w:rFonts w:ascii="Arial Narrow" w:hAnsi="Arial Narrow"/>
          <w:sz w:val="24"/>
          <w:szCs w:val="24"/>
        </w:rPr>
      </w:pPr>
    </w:p>
    <w:p w:rsidR="003B667A" w:rsidRDefault="003B667A" w:rsidP="00AD028E">
      <w:pPr>
        <w:ind w:left="567"/>
        <w:jc w:val="both"/>
        <w:rPr>
          <w:rFonts w:ascii="Arial Narrow" w:hAnsi="Arial Narrow"/>
          <w:sz w:val="24"/>
          <w:szCs w:val="24"/>
        </w:rPr>
      </w:pPr>
    </w:p>
    <w:p w:rsidR="003B667A" w:rsidRDefault="003B667A" w:rsidP="00AD028E">
      <w:pPr>
        <w:ind w:left="567"/>
        <w:jc w:val="both"/>
        <w:rPr>
          <w:rFonts w:ascii="Arial Narrow" w:hAnsi="Arial Narrow"/>
          <w:sz w:val="24"/>
          <w:szCs w:val="24"/>
        </w:rPr>
      </w:pPr>
    </w:p>
    <w:p w:rsidR="00AD028E" w:rsidRDefault="00AD028E" w:rsidP="003B667A">
      <w:pPr>
        <w:ind w:left="567"/>
        <w:jc w:val="both"/>
        <w:rPr>
          <w:rFonts w:ascii="Arial Narrow" w:hAnsi="Arial Narrow"/>
          <w:sz w:val="24"/>
          <w:szCs w:val="24"/>
        </w:rPr>
      </w:pPr>
      <w:r w:rsidRPr="00AD028E">
        <w:rPr>
          <w:rFonts w:ascii="Arial Narrow" w:hAnsi="Arial Narrow"/>
          <w:sz w:val="24"/>
          <w:szCs w:val="24"/>
        </w:rPr>
        <w:t xml:space="preserve">En 1923, Armand Simon fait l’acquisition des </w:t>
      </w:r>
      <w:r w:rsidRPr="00AD028E">
        <w:rPr>
          <w:rFonts w:ascii="Arial Narrow" w:hAnsi="Arial Narrow"/>
          <w:i/>
          <w:sz w:val="24"/>
          <w:szCs w:val="24"/>
        </w:rPr>
        <w:t xml:space="preserve">Chants de </w:t>
      </w:r>
      <w:proofErr w:type="spellStart"/>
      <w:r w:rsidRPr="00AD028E">
        <w:rPr>
          <w:rFonts w:ascii="Arial Narrow" w:hAnsi="Arial Narrow"/>
          <w:i/>
          <w:sz w:val="24"/>
          <w:szCs w:val="24"/>
        </w:rPr>
        <w:t>Maldoror</w:t>
      </w:r>
      <w:proofErr w:type="spellEnd"/>
      <w:r w:rsidRPr="00AD028E">
        <w:rPr>
          <w:rFonts w:ascii="Arial Narrow" w:hAnsi="Arial Narrow"/>
          <w:sz w:val="24"/>
          <w:szCs w:val="24"/>
        </w:rPr>
        <w:t xml:space="preserve"> du comte de Lautréamont (Isidore Ducasse) dans les éditions de </w:t>
      </w:r>
      <w:proofErr w:type="spellStart"/>
      <w:r w:rsidRPr="00AD028E">
        <w:rPr>
          <w:rFonts w:ascii="Arial Narrow" w:hAnsi="Arial Narrow"/>
          <w:sz w:val="24"/>
          <w:szCs w:val="24"/>
        </w:rPr>
        <w:t>Genonceaux</w:t>
      </w:r>
      <w:proofErr w:type="spellEnd"/>
      <w:r w:rsidRPr="00AD028E">
        <w:rPr>
          <w:rFonts w:ascii="Arial Narrow" w:hAnsi="Arial Narrow"/>
          <w:sz w:val="24"/>
          <w:szCs w:val="24"/>
        </w:rPr>
        <w:t xml:space="preserve"> de 1890. Confronté à l’écriture étincelante d’Isidore Ducasse, Armand Simon prend progressivement conscience de la faiblesse de sa production littéraire et s’</w:t>
      </w:r>
      <w:r w:rsidR="002E1954">
        <w:rPr>
          <w:rFonts w:ascii="Arial Narrow" w:hAnsi="Arial Narrow"/>
          <w:sz w:val="24"/>
          <w:szCs w:val="24"/>
        </w:rPr>
        <w:t xml:space="preserve">oriente à partir de 1933 quasi </w:t>
      </w:r>
      <w:r w:rsidRPr="00AD028E">
        <w:rPr>
          <w:rFonts w:ascii="Arial Narrow" w:hAnsi="Arial Narrow"/>
          <w:sz w:val="24"/>
          <w:szCs w:val="24"/>
        </w:rPr>
        <w:t>exclusivement vers le dessin.</w:t>
      </w:r>
    </w:p>
    <w:p w:rsidR="00AD028E" w:rsidRDefault="00AD028E" w:rsidP="00AD028E">
      <w:pPr>
        <w:ind w:left="567"/>
        <w:jc w:val="both"/>
        <w:rPr>
          <w:rFonts w:ascii="Arial Narrow" w:hAnsi="Arial Narrow"/>
          <w:noProof/>
          <w:sz w:val="24"/>
          <w:szCs w:val="24"/>
          <w:lang w:eastAsia="fr-FR"/>
        </w:rPr>
      </w:pPr>
    </w:p>
    <w:p w:rsidR="003B667A" w:rsidRDefault="003620A4" w:rsidP="00AD028E">
      <w:pPr>
        <w:ind w:left="567"/>
        <w:jc w:val="both"/>
        <w:rPr>
          <w:rFonts w:ascii="Arial Narrow" w:hAnsi="Arial Narrow"/>
          <w:noProof/>
          <w:sz w:val="24"/>
          <w:szCs w:val="24"/>
          <w:lang w:eastAsia="fr-FR"/>
        </w:rPr>
      </w:pPr>
      <w:r>
        <w:rPr>
          <w:rFonts w:ascii="Arial Narrow" w:hAnsi="Arial Narrow"/>
          <w:noProof/>
          <w:sz w:val="24"/>
          <w:szCs w:val="24"/>
          <w:lang w:eastAsia="fr-FR"/>
        </w:rPr>
        <w:drawing>
          <wp:anchor distT="0" distB="0" distL="114300" distR="114300" simplePos="0" relativeHeight="251685888" behindDoc="0" locked="0" layoutInCell="1" allowOverlap="1">
            <wp:simplePos x="0" y="0"/>
            <wp:positionH relativeFrom="column">
              <wp:posOffset>344170</wp:posOffset>
            </wp:positionH>
            <wp:positionV relativeFrom="paragraph">
              <wp:posOffset>112395</wp:posOffset>
            </wp:positionV>
            <wp:extent cx="3646805" cy="3924935"/>
            <wp:effectExtent l="19050" t="0" r="0" b="0"/>
            <wp:wrapNone/>
            <wp:docPr id="29" name="Image 20" descr="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1" cstate="screen"/>
                    <a:stretch>
                      <a:fillRect/>
                    </a:stretch>
                  </pic:blipFill>
                  <pic:spPr>
                    <a:xfrm>
                      <a:off x="0" y="0"/>
                      <a:ext cx="3646805" cy="3924935"/>
                    </a:xfrm>
                    <a:prstGeom prst="rect">
                      <a:avLst/>
                    </a:prstGeom>
                  </pic:spPr>
                </pic:pic>
              </a:graphicData>
            </a:graphic>
          </wp:anchor>
        </w:drawing>
      </w: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3B667A" w:rsidRDefault="003B667A" w:rsidP="00AD028E">
      <w:pPr>
        <w:ind w:left="567"/>
        <w:jc w:val="both"/>
        <w:rPr>
          <w:rFonts w:ascii="Arial Narrow" w:hAnsi="Arial Narrow"/>
          <w:noProof/>
          <w:sz w:val="24"/>
          <w:szCs w:val="24"/>
          <w:lang w:eastAsia="fr-FR"/>
        </w:rPr>
      </w:pPr>
    </w:p>
    <w:p w:rsidR="006D4465" w:rsidRPr="006D4465" w:rsidRDefault="006D4465" w:rsidP="006D4465">
      <w:pPr>
        <w:ind w:left="567"/>
        <w:rPr>
          <w:rFonts w:ascii="Arial Narrow" w:hAnsi="Arial Narrow"/>
          <w:sz w:val="16"/>
          <w:szCs w:val="16"/>
          <w:lang w:val="fr-BE"/>
        </w:rPr>
      </w:pPr>
      <w:r w:rsidRPr="006D4465">
        <w:rPr>
          <w:rFonts w:ascii="Arial Narrow" w:hAnsi="Arial Narrow"/>
          <w:i/>
          <w:sz w:val="16"/>
          <w:szCs w:val="16"/>
          <w:lang w:val="fr-BE"/>
        </w:rPr>
        <w:t>La Colère végétale</w:t>
      </w:r>
      <w:r w:rsidRPr="006D4465">
        <w:rPr>
          <w:rFonts w:ascii="Arial Narrow" w:hAnsi="Arial Narrow"/>
          <w:sz w:val="16"/>
          <w:szCs w:val="16"/>
          <w:lang w:val="fr-BE"/>
        </w:rPr>
        <w:t>, 1948</w:t>
      </w:r>
      <w:r>
        <w:rPr>
          <w:rFonts w:ascii="Arial Narrow" w:hAnsi="Arial Narrow"/>
          <w:sz w:val="16"/>
          <w:szCs w:val="16"/>
          <w:lang w:val="fr-BE"/>
        </w:rPr>
        <w:t>, d</w:t>
      </w:r>
      <w:r w:rsidRPr="006D4465">
        <w:rPr>
          <w:rFonts w:ascii="Arial Narrow" w:hAnsi="Arial Narrow"/>
          <w:sz w:val="16"/>
          <w:szCs w:val="16"/>
          <w:lang w:val="fr-BE"/>
        </w:rPr>
        <w:t>essin à l’encre et au crayon</w:t>
      </w:r>
      <w:r>
        <w:rPr>
          <w:rFonts w:ascii="Arial Narrow" w:hAnsi="Arial Narrow"/>
          <w:sz w:val="16"/>
          <w:szCs w:val="16"/>
          <w:lang w:val="fr-BE"/>
        </w:rPr>
        <w:t>, c</w:t>
      </w:r>
      <w:r w:rsidRPr="006D4465">
        <w:rPr>
          <w:rFonts w:ascii="Arial Narrow" w:hAnsi="Arial Narrow"/>
          <w:sz w:val="16"/>
          <w:szCs w:val="16"/>
          <w:lang w:val="fr-BE"/>
        </w:rPr>
        <w:t>ollection privée</w:t>
      </w:r>
      <w:r w:rsidR="004E3D87">
        <w:rPr>
          <w:rFonts w:ascii="Arial Narrow" w:hAnsi="Arial Narrow"/>
          <w:sz w:val="16"/>
          <w:szCs w:val="16"/>
          <w:lang w:val="fr-BE"/>
        </w:rPr>
        <w:t xml:space="preserve"> </w:t>
      </w:r>
      <w:r w:rsidR="004E3D87" w:rsidRPr="005048C6">
        <w:rPr>
          <w:rFonts w:ascii="Arial Narrow" w:hAnsi="Arial Narrow" w:cs="Times New Roman"/>
          <w:sz w:val="16"/>
          <w:szCs w:val="16"/>
        </w:rPr>
        <w:t xml:space="preserve">© Michel </w:t>
      </w:r>
      <w:proofErr w:type="spellStart"/>
      <w:r w:rsidR="004E3D87" w:rsidRPr="005048C6">
        <w:rPr>
          <w:rFonts w:ascii="Arial Narrow" w:hAnsi="Arial Narrow" w:cs="Times New Roman"/>
          <w:sz w:val="16"/>
          <w:szCs w:val="16"/>
        </w:rPr>
        <w:t>Lechien</w:t>
      </w:r>
      <w:proofErr w:type="spellEnd"/>
    </w:p>
    <w:p w:rsidR="003B667A" w:rsidRDefault="003B667A" w:rsidP="00AD028E">
      <w:pPr>
        <w:ind w:left="567"/>
        <w:jc w:val="both"/>
        <w:rPr>
          <w:rFonts w:ascii="Arial Narrow" w:hAnsi="Arial Narrow"/>
          <w:sz w:val="24"/>
          <w:szCs w:val="24"/>
        </w:rPr>
      </w:pPr>
    </w:p>
    <w:p w:rsidR="003B667A" w:rsidRDefault="003B667A" w:rsidP="00AD028E">
      <w:pPr>
        <w:ind w:left="567"/>
        <w:jc w:val="both"/>
        <w:rPr>
          <w:rFonts w:ascii="Arial Narrow" w:hAnsi="Arial Narrow"/>
          <w:sz w:val="24"/>
          <w:szCs w:val="24"/>
        </w:rPr>
      </w:pPr>
    </w:p>
    <w:p w:rsidR="00AD028E" w:rsidRDefault="003B667A" w:rsidP="00AD028E">
      <w:pPr>
        <w:ind w:left="567"/>
        <w:jc w:val="both"/>
        <w:rPr>
          <w:rFonts w:ascii="Arial Narrow" w:hAnsi="Arial Narrow"/>
          <w:sz w:val="24"/>
          <w:szCs w:val="24"/>
        </w:rPr>
      </w:pPr>
      <w:r>
        <w:rPr>
          <w:rFonts w:ascii="Arial Narrow" w:hAnsi="Arial Narrow"/>
          <w:noProof/>
          <w:sz w:val="24"/>
          <w:szCs w:val="24"/>
          <w:lang w:eastAsia="fr-FR"/>
        </w:rPr>
        <w:lastRenderedPageBreak/>
        <w:drawing>
          <wp:anchor distT="0" distB="0" distL="114300" distR="114300" simplePos="0" relativeHeight="251682816" behindDoc="1" locked="0" layoutInCell="1" allowOverlap="1">
            <wp:simplePos x="0" y="0"/>
            <wp:positionH relativeFrom="column">
              <wp:posOffset>344170</wp:posOffset>
            </wp:positionH>
            <wp:positionV relativeFrom="paragraph">
              <wp:posOffset>15875</wp:posOffset>
            </wp:positionV>
            <wp:extent cx="3034665" cy="4098290"/>
            <wp:effectExtent l="19050" t="0" r="0" b="0"/>
            <wp:wrapTight wrapText="bothSides">
              <wp:wrapPolygon edited="0">
                <wp:start x="-136" y="0"/>
                <wp:lineTo x="-136" y="21486"/>
                <wp:lineTo x="21559" y="21486"/>
                <wp:lineTo x="21559" y="0"/>
                <wp:lineTo x="-136" y="0"/>
              </wp:wrapPolygon>
            </wp:wrapTight>
            <wp:docPr id="25" name="Image 24" descr="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22" cstate="screen"/>
                    <a:stretch>
                      <a:fillRect/>
                    </a:stretch>
                  </pic:blipFill>
                  <pic:spPr>
                    <a:xfrm>
                      <a:off x="0" y="0"/>
                      <a:ext cx="3034665" cy="4098290"/>
                    </a:xfrm>
                    <a:prstGeom prst="rect">
                      <a:avLst/>
                    </a:prstGeom>
                  </pic:spPr>
                </pic:pic>
              </a:graphicData>
            </a:graphic>
          </wp:anchor>
        </w:drawing>
      </w:r>
      <w:r w:rsidR="00AD028E" w:rsidRPr="00AD028E">
        <w:rPr>
          <w:rFonts w:ascii="Arial Narrow" w:hAnsi="Arial Narrow"/>
          <w:sz w:val="24"/>
          <w:szCs w:val="24"/>
        </w:rPr>
        <w:t xml:space="preserve">Lecteur inépuisable emplissant des centaines de cahiers de ses fantasmes et critiques littéraires, son travail d’écriture se prolonge dans une abondante correspondance avec des poètes et écrivains. </w:t>
      </w:r>
    </w:p>
    <w:p w:rsidR="003B667A" w:rsidRPr="00AD028E" w:rsidRDefault="003B667A" w:rsidP="00AD028E">
      <w:pPr>
        <w:ind w:left="567"/>
        <w:jc w:val="both"/>
        <w:rPr>
          <w:rFonts w:ascii="Arial Narrow" w:hAnsi="Arial Narrow"/>
          <w:sz w:val="24"/>
          <w:szCs w:val="24"/>
        </w:rPr>
      </w:pPr>
    </w:p>
    <w:p w:rsidR="003620A4" w:rsidRDefault="003620A4" w:rsidP="00AD028E">
      <w:pPr>
        <w:ind w:left="567"/>
        <w:jc w:val="both"/>
        <w:rPr>
          <w:rFonts w:ascii="Arial Narrow" w:hAnsi="Arial Narrow"/>
          <w:sz w:val="24"/>
          <w:szCs w:val="24"/>
        </w:rPr>
      </w:pPr>
    </w:p>
    <w:p w:rsidR="003B667A" w:rsidRDefault="00AD028E" w:rsidP="00AD028E">
      <w:pPr>
        <w:ind w:left="567"/>
        <w:jc w:val="both"/>
        <w:rPr>
          <w:rFonts w:ascii="Arial Narrow" w:hAnsi="Arial Narrow"/>
          <w:sz w:val="24"/>
          <w:szCs w:val="24"/>
        </w:rPr>
      </w:pPr>
      <w:r w:rsidRPr="00AD028E">
        <w:rPr>
          <w:rFonts w:ascii="Arial Narrow" w:hAnsi="Arial Narrow"/>
          <w:sz w:val="24"/>
          <w:szCs w:val="24"/>
        </w:rPr>
        <w:t xml:space="preserve">En 1938, il est un des fondateurs du « Groupe Surréaliste du Hainaut » avec Dumont, Lefrancq, Chavée, Van de </w:t>
      </w:r>
      <w:proofErr w:type="spellStart"/>
      <w:r w:rsidRPr="00AD028E">
        <w:rPr>
          <w:rFonts w:ascii="Arial Narrow" w:hAnsi="Arial Narrow"/>
          <w:sz w:val="24"/>
          <w:szCs w:val="24"/>
        </w:rPr>
        <w:t>Spiegele</w:t>
      </w:r>
      <w:proofErr w:type="spellEnd"/>
      <w:r w:rsidRPr="00AD028E">
        <w:rPr>
          <w:rFonts w:ascii="Arial Narrow" w:hAnsi="Arial Narrow"/>
          <w:sz w:val="24"/>
          <w:szCs w:val="24"/>
        </w:rPr>
        <w:t xml:space="preserve">. C’est à cette époque aussi que Dumont montre les premiers dessins de Simon à Breton, Eluard et à Valentine Hugo. </w:t>
      </w:r>
    </w:p>
    <w:p w:rsidR="00AD028E" w:rsidRDefault="00AD028E" w:rsidP="00AD028E">
      <w:pPr>
        <w:ind w:left="567"/>
        <w:jc w:val="both"/>
        <w:rPr>
          <w:rFonts w:ascii="Arial Narrow" w:hAnsi="Arial Narrow"/>
          <w:sz w:val="24"/>
          <w:szCs w:val="24"/>
        </w:rPr>
      </w:pPr>
    </w:p>
    <w:p w:rsidR="00AD028E" w:rsidRDefault="00AD028E" w:rsidP="00AD028E">
      <w:pPr>
        <w:ind w:left="567"/>
        <w:jc w:val="both"/>
        <w:rPr>
          <w:rFonts w:ascii="Arial Narrow" w:hAnsi="Arial Narrow"/>
          <w:sz w:val="24"/>
          <w:szCs w:val="24"/>
        </w:rPr>
      </w:pPr>
    </w:p>
    <w:p w:rsidR="00AD028E" w:rsidRDefault="00AD028E" w:rsidP="00AD028E">
      <w:pPr>
        <w:ind w:left="567"/>
        <w:jc w:val="both"/>
        <w:rPr>
          <w:rFonts w:ascii="Arial Narrow" w:hAnsi="Arial Narrow"/>
          <w:sz w:val="24"/>
          <w:szCs w:val="24"/>
        </w:rPr>
      </w:pPr>
      <w:r w:rsidRPr="00AD028E">
        <w:rPr>
          <w:rFonts w:ascii="Arial Narrow" w:hAnsi="Arial Narrow"/>
          <w:sz w:val="24"/>
          <w:szCs w:val="24"/>
        </w:rPr>
        <w:t>Mais la guerre mettra fin à ces reconnaissances et au « Groupe des Surréalistes du Hainaut » auquel Armand Simon n’est jamais parvenu à s’identifier.</w:t>
      </w:r>
    </w:p>
    <w:p w:rsidR="002009CB" w:rsidRDefault="002009CB" w:rsidP="002009CB">
      <w:pPr>
        <w:rPr>
          <w:rFonts w:ascii="Arial Narrow" w:hAnsi="Arial Narrow"/>
          <w:sz w:val="24"/>
          <w:szCs w:val="24"/>
        </w:rPr>
      </w:pPr>
    </w:p>
    <w:p w:rsidR="006D4465" w:rsidRPr="006D4465" w:rsidRDefault="006D4465" w:rsidP="006D4465">
      <w:pPr>
        <w:jc w:val="both"/>
        <w:rPr>
          <w:rFonts w:ascii="Arial Narrow" w:eastAsia="Calibri" w:hAnsi="Arial Narrow" w:cs="Arial"/>
          <w:sz w:val="16"/>
          <w:szCs w:val="16"/>
        </w:rPr>
      </w:pPr>
    </w:p>
    <w:p w:rsidR="006D4465" w:rsidRPr="006D4465" w:rsidRDefault="006D4465" w:rsidP="006D4465">
      <w:pPr>
        <w:ind w:left="567"/>
        <w:jc w:val="both"/>
        <w:rPr>
          <w:rFonts w:ascii="Arial Narrow" w:eastAsia="Calibri" w:hAnsi="Arial Narrow" w:cs="Arial"/>
          <w:sz w:val="16"/>
          <w:szCs w:val="16"/>
        </w:rPr>
      </w:pPr>
      <w:r w:rsidRPr="006D4465">
        <w:rPr>
          <w:rFonts w:ascii="Arial Narrow" w:eastAsia="Calibri" w:hAnsi="Arial Narrow" w:cs="Arial"/>
          <w:sz w:val="16"/>
          <w:szCs w:val="16"/>
        </w:rPr>
        <w:t>Sans titre, octobre 1945</w:t>
      </w:r>
      <w:r>
        <w:rPr>
          <w:rFonts w:ascii="Arial Narrow" w:hAnsi="Arial Narrow" w:cs="Arial"/>
          <w:sz w:val="16"/>
          <w:szCs w:val="16"/>
        </w:rPr>
        <w:t>, d</w:t>
      </w:r>
      <w:r w:rsidR="00927C0A">
        <w:rPr>
          <w:rFonts w:ascii="Arial Narrow" w:eastAsia="Calibri" w:hAnsi="Arial Narrow" w:cs="Arial"/>
          <w:sz w:val="16"/>
          <w:szCs w:val="16"/>
        </w:rPr>
        <w:t>essin</w:t>
      </w:r>
      <w:r w:rsidR="00190820">
        <w:rPr>
          <w:rFonts w:ascii="Arial Narrow" w:eastAsia="Calibri" w:hAnsi="Arial Narrow" w:cs="Arial"/>
          <w:sz w:val="16"/>
          <w:szCs w:val="16"/>
        </w:rPr>
        <w:t xml:space="preserve"> </w:t>
      </w:r>
      <w:r w:rsidR="00927C0A">
        <w:rPr>
          <w:rFonts w:ascii="Arial Narrow" w:eastAsia="Calibri" w:hAnsi="Arial Narrow" w:cs="Arial"/>
          <w:sz w:val="16"/>
          <w:szCs w:val="16"/>
        </w:rPr>
        <w:t>à l’</w:t>
      </w:r>
      <w:r w:rsidRPr="006D4465">
        <w:rPr>
          <w:rFonts w:ascii="Arial Narrow" w:eastAsia="Calibri" w:hAnsi="Arial Narrow" w:cs="Arial"/>
          <w:sz w:val="16"/>
          <w:szCs w:val="16"/>
        </w:rPr>
        <w:t xml:space="preserve">encre de Chine et </w:t>
      </w:r>
      <w:r w:rsidR="00927C0A">
        <w:rPr>
          <w:rFonts w:ascii="Arial Narrow" w:eastAsia="Calibri" w:hAnsi="Arial Narrow" w:cs="Arial"/>
          <w:sz w:val="16"/>
          <w:szCs w:val="16"/>
        </w:rPr>
        <w:t xml:space="preserve">au </w:t>
      </w:r>
      <w:r w:rsidRPr="006D4465">
        <w:rPr>
          <w:rFonts w:ascii="Arial Narrow" w:eastAsia="Calibri" w:hAnsi="Arial Narrow" w:cs="Arial"/>
          <w:sz w:val="16"/>
          <w:szCs w:val="16"/>
        </w:rPr>
        <w:t xml:space="preserve">crayon </w:t>
      </w:r>
    </w:p>
    <w:p w:rsidR="006D4465" w:rsidRPr="006D4465" w:rsidRDefault="006D4465" w:rsidP="006D4465">
      <w:pPr>
        <w:ind w:left="567"/>
        <w:jc w:val="both"/>
        <w:rPr>
          <w:rFonts w:ascii="Arial Narrow" w:eastAsia="Calibri" w:hAnsi="Arial Narrow" w:cs="Arial"/>
          <w:sz w:val="16"/>
          <w:szCs w:val="16"/>
        </w:rPr>
      </w:pPr>
      <w:proofErr w:type="gramStart"/>
      <w:r>
        <w:rPr>
          <w:rFonts w:ascii="Arial Narrow" w:hAnsi="Arial Narrow" w:cs="Arial"/>
          <w:sz w:val="16"/>
          <w:szCs w:val="16"/>
        </w:rPr>
        <w:t>c</w:t>
      </w:r>
      <w:r w:rsidRPr="006D4465">
        <w:rPr>
          <w:rFonts w:ascii="Arial Narrow" w:eastAsia="Calibri" w:hAnsi="Arial Narrow" w:cs="Arial"/>
          <w:sz w:val="16"/>
          <w:szCs w:val="16"/>
        </w:rPr>
        <w:t>ollection</w:t>
      </w:r>
      <w:proofErr w:type="gramEnd"/>
      <w:r w:rsidRPr="006D4465">
        <w:rPr>
          <w:rFonts w:ascii="Arial Narrow" w:eastAsia="Calibri" w:hAnsi="Arial Narrow" w:cs="Arial"/>
          <w:sz w:val="16"/>
          <w:szCs w:val="16"/>
        </w:rPr>
        <w:t xml:space="preserve"> privée</w:t>
      </w:r>
      <w:r w:rsidR="004E3D87">
        <w:rPr>
          <w:rFonts w:ascii="Arial Narrow" w:eastAsia="Calibri" w:hAnsi="Arial Narrow" w:cs="Arial"/>
          <w:sz w:val="16"/>
          <w:szCs w:val="16"/>
        </w:rPr>
        <w:t xml:space="preserve"> </w:t>
      </w:r>
      <w:r w:rsidR="004E3D87" w:rsidRPr="005048C6">
        <w:rPr>
          <w:rFonts w:ascii="Arial Narrow" w:hAnsi="Arial Narrow" w:cs="Times New Roman"/>
          <w:sz w:val="16"/>
          <w:szCs w:val="16"/>
        </w:rPr>
        <w:t xml:space="preserve">© Michel </w:t>
      </w:r>
      <w:proofErr w:type="spellStart"/>
      <w:r w:rsidR="004E3D87" w:rsidRPr="005048C6">
        <w:rPr>
          <w:rFonts w:ascii="Arial Narrow" w:hAnsi="Arial Narrow" w:cs="Times New Roman"/>
          <w:sz w:val="16"/>
          <w:szCs w:val="16"/>
        </w:rPr>
        <w:t>Lechien</w:t>
      </w:r>
      <w:proofErr w:type="spellEnd"/>
    </w:p>
    <w:p w:rsidR="002009CB" w:rsidRDefault="002009CB" w:rsidP="002009CB">
      <w:pPr>
        <w:rPr>
          <w:rFonts w:ascii="Arial Narrow" w:hAnsi="Arial Narrow"/>
          <w:sz w:val="24"/>
          <w:szCs w:val="24"/>
        </w:rPr>
      </w:pPr>
    </w:p>
    <w:p w:rsidR="002009CB" w:rsidRDefault="002009CB" w:rsidP="002009CB">
      <w:pPr>
        <w:rPr>
          <w:rFonts w:ascii="Arial Narrow" w:hAnsi="Arial Narrow"/>
          <w:sz w:val="24"/>
          <w:szCs w:val="24"/>
        </w:rPr>
      </w:pPr>
    </w:p>
    <w:p w:rsidR="00AD028E" w:rsidRDefault="00AD028E" w:rsidP="00A63F33">
      <w:pPr>
        <w:ind w:left="567"/>
        <w:rPr>
          <w:rFonts w:ascii="Arial Narrow" w:hAnsi="Arial Narrow"/>
          <w:sz w:val="24"/>
          <w:szCs w:val="24"/>
        </w:rPr>
      </w:pPr>
      <w:r w:rsidRPr="00AD028E">
        <w:rPr>
          <w:rFonts w:ascii="Arial Narrow" w:hAnsi="Arial Narrow"/>
          <w:sz w:val="24"/>
          <w:szCs w:val="24"/>
        </w:rPr>
        <w:t xml:space="preserve">Il participe pourtant le 15 novembre 1945 à Bruxelles, au Café Parisien, à une réunion pour tenter de rassembler les forces surréalistes. Elle sera sans doute à l’origine de la fameuse exposition de la Galerie La </w:t>
      </w:r>
      <w:proofErr w:type="spellStart"/>
      <w:r w:rsidRPr="00AD028E">
        <w:rPr>
          <w:rFonts w:ascii="Arial Narrow" w:hAnsi="Arial Narrow"/>
          <w:sz w:val="24"/>
          <w:szCs w:val="24"/>
        </w:rPr>
        <w:t>Boétie</w:t>
      </w:r>
      <w:proofErr w:type="spellEnd"/>
      <w:r w:rsidRPr="00AD028E">
        <w:rPr>
          <w:rFonts w:ascii="Arial Narrow" w:hAnsi="Arial Narrow"/>
          <w:sz w:val="24"/>
          <w:szCs w:val="24"/>
        </w:rPr>
        <w:t xml:space="preserve">. Armand Simon exposera quarante dessins aux côtés de Magritte, Ernst, </w:t>
      </w:r>
      <w:proofErr w:type="spellStart"/>
      <w:r w:rsidRPr="00AD028E">
        <w:rPr>
          <w:rFonts w:ascii="Arial Narrow" w:hAnsi="Arial Narrow"/>
          <w:sz w:val="24"/>
          <w:szCs w:val="24"/>
        </w:rPr>
        <w:t>Labisse</w:t>
      </w:r>
      <w:proofErr w:type="spellEnd"/>
      <w:r w:rsidRPr="00AD028E">
        <w:rPr>
          <w:rFonts w:ascii="Arial Narrow" w:hAnsi="Arial Narrow"/>
          <w:sz w:val="24"/>
          <w:szCs w:val="24"/>
        </w:rPr>
        <w:t>... sans qu’aucune œuvre ne trouve acquéreur.</w:t>
      </w:r>
    </w:p>
    <w:p w:rsidR="003B667A" w:rsidRDefault="003B667A" w:rsidP="003B667A">
      <w:pPr>
        <w:jc w:val="both"/>
        <w:rPr>
          <w:rFonts w:ascii="Arial Narrow" w:hAnsi="Arial Narrow"/>
          <w:sz w:val="24"/>
          <w:szCs w:val="24"/>
        </w:rPr>
      </w:pPr>
    </w:p>
    <w:p w:rsidR="002009CB" w:rsidRDefault="002009CB" w:rsidP="003B667A">
      <w:pPr>
        <w:jc w:val="both"/>
        <w:rPr>
          <w:rFonts w:ascii="Arial Narrow" w:hAnsi="Arial Narrow"/>
          <w:sz w:val="24"/>
          <w:szCs w:val="24"/>
        </w:rPr>
      </w:pPr>
    </w:p>
    <w:p w:rsidR="00AD028E" w:rsidRPr="00AD028E" w:rsidRDefault="00AD028E" w:rsidP="00AD028E">
      <w:pPr>
        <w:ind w:left="567"/>
        <w:jc w:val="both"/>
        <w:rPr>
          <w:rFonts w:ascii="Arial Narrow" w:hAnsi="Arial Narrow"/>
          <w:sz w:val="24"/>
          <w:szCs w:val="24"/>
        </w:rPr>
      </w:pPr>
      <w:r w:rsidRPr="00AD028E">
        <w:rPr>
          <w:rFonts w:ascii="Arial Narrow" w:hAnsi="Arial Narrow"/>
          <w:sz w:val="24"/>
          <w:szCs w:val="24"/>
        </w:rPr>
        <w:t xml:space="preserve">Casanier, son désintérêt pour l’engagement  social et politique le relèguera pour toujours au statut de solitaire aux franges de l’anonymat. Sans jamais atteindre la notoriété, chaque jour, aux lueurs matinales, et jusqu’à sa mort </w:t>
      </w:r>
      <w:r w:rsidRPr="00AD028E">
        <w:rPr>
          <w:rFonts w:ascii="Arial Narrow" w:hAnsi="Arial Narrow" w:cs="Tahoma"/>
          <w:sz w:val="24"/>
          <w:szCs w:val="24"/>
          <w:shd w:val="clear" w:color="auto" w:fill="FFFFFF"/>
        </w:rPr>
        <w:t>le 15 juin 1981</w:t>
      </w:r>
      <w:r w:rsidR="003B20E5">
        <w:rPr>
          <w:rFonts w:ascii="Arial Narrow" w:hAnsi="Arial Narrow"/>
          <w:sz w:val="24"/>
          <w:szCs w:val="24"/>
        </w:rPr>
        <w:t xml:space="preserve">, </w:t>
      </w:r>
      <w:r w:rsidRPr="00AD028E">
        <w:rPr>
          <w:rFonts w:ascii="Arial Narrow" w:hAnsi="Arial Narrow"/>
          <w:sz w:val="24"/>
          <w:szCs w:val="24"/>
        </w:rPr>
        <w:t>il se met à sa table pour noircir le papier avec cette authenticité aux confins du Réel.</w:t>
      </w:r>
    </w:p>
    <w:p w:rsidR="009B21CA" w:rsidRDefault="009B21CA" w:rsidP="00AD028E">
      <w:pPr>
        <w:autoSpaceDE w:val="0"/>
        <w:autoSpaceDN w:val="0"/>
        <w:adjustRightInd w:val="0"/>
        <w:ind w:left="567"/>
        <w:jc w:val="both"/>
        <w:rPr>
          <w:rFonts w:ascii="Arial Narrow" w:hAnsi="Arial Narrow" w:cs="Garamond,Bold"/>
          <w:b/>
          <w:bCs/>
          <w:sz w:val="24"/>
          <w:szCs w:val="24"/>
        </w:rPr>
      </w:pPr>
    </w:p>
    <w:p w:rsidR="003B667A" w:rsidRPr="00AD028E" w:rsidRDefault="003B667A" w:rsidP="00AD028E">
      <w:pPr>
        <w:autoSpaceDE w:val="0"/>
        <w:autoSpaceDN w:val="0"/>
        <w:adjustRightInd w:val="0"/>
        <w:ind w:left="567"/>
        <w:jc w:val="both"/>
        <w:rPr>
          <w:rFonts w:ascii="Arial Narrow" w:hAnsi="Arial Narrow" w:cs="Garamond,Bold"/>
          <w:b/>
          <w:bCs/>
          <w:sz w:val="24"/>
          <w:szCs w:val="24"/>
        </w:rPr>
      </w:pPr>
    </w:p>
    <w:p w:rsidR="009B21CA" w:rsidRPr="00506E22" w:rsidRDefault="009B21CA" w:rsidP="009C5008">
      <w:pPr>
        <w:autoSpaceDE w:val="0"/>
        <w:autoSpaceDN w:val="0"/>
        <w:adjustRightInd w:val="0"/>
        <w:ind w:left="567"/>
        <w:jc w:val="both"/>
        <w:rPr>
          <w:rFonts w:ascii="Arial Narrow" w:hAnsi="Arial Narrow" w:cs="Garamond,Bold"/>
          <w:b/>
          <w:bCs/>
        </w:rPr>
      </w:pPr>
    </w:p>
    <w:p w:rsidR="00506E22" w:rsidRDefault="00506E22" w:rsidP="009B21CA">
      <w:pPr>
        <w:jc w:val="center"/>
        <w:rPr>
          <w:rFonts w:ascii="Arial Narrow" w:eastAsia="Times New Roman" w:hAnsi="Arial Narrow" w:cs="Calibri"/>
          <w:b/>
          <w:sz w:val="20"/>
          <w:szCs w:val="20"/>
          <w:lang w:eastAsia="fr-BE"/>
        </w:rPr>
      </w:pPr>
    </w:p>
    <w:p w:rsidR="00AD028E" w:rsidRDefault="00AD028E">
      <w:pPr>
        <w:rPr>
          <w:rFonts w:ascii="Arial Narrow" w:eastAsia="Times New Roman" w:hAnsi="Arial Narrow"/>
          <w:b/>
          <w:bCs/>
          <w:sz w:val="32"/>
          <w:szCs w:val="26"/>
        </w:rPr>
      </w:pPr>
      <w:r>
        <w:rPr>
          <w:rFonts w:ascii="Arial Narrow" w:eastAsia="Times New Roman" w:hAnsi="Arial Narrow"/>
          <w:b/>
          <w:bCs/>
          <w:sz w:val="32"/>
          <w:szCs w:val="26"/>
        </w:rPr>
        <w:br w:type="page"/>
      </w:r>
    </w:p>
    <w:p w:rsidR="00B376F7" w:rsidRDefault="00EF3502" w:rsidP="00B376F7">
      <w:pPr>
        <w:ind w:left="567"/>
        <w:rPr>
          <w:rFonts w:ascii="Arial Narrow" w:hAnsi="Arial Narrow"/>
          <w:b/>
          <w:color w:val="FF0000"/>
          <w:sz w:val="28"/>
          <w:szCs w:val="28"/>
        </w:rPr>
      </w:pPr>
      <w:r w:rsidRPr="00B376F7">
        <w:rPr>
          <w:rFonts w:ascii="Arial Narrow" w:hAnsi="Arial Narrow"/>
          <w:b/>
          <w:color w:val="FF0000"/>
          <w:sz w:val="28"/>
          <w:szCs w:val="28"/>
        </w:rPr>
        <w:lastRenderedPageBreak/>
        <w:t>Autour de l’exposition </w:t>
      </w:r>
    </w:p>
    <w:p w:rsidR="00672ED3" w:rsidRDefault="00672ED3" w:rsidP="00B376F7">
      <w:pPr>
        <w:ind w:left="567"/>
        <w:rPr>
          <w:rFonts w:ascii="Arial Narrow" w:hAnsi="Arial Narrow"/>
          <w:b/>
          <w:color w:val="FF0000"/>
          <w:sz w:val="28"/>
          <w:szCs w:val="28"/>
        </w:rPr>
      </w:pPr>
    </w:p>
    <w:p w:rsidR="00B376F7" w:rsidRPr="00672ED3" w:rsidRDefault="00672ED3" w:rsidP="00672ED3">
      <w:pPr>
        <w:ind w:left="567"/>
        <w:rPr>
          <w:rFonts w:ascii="Arial Narrow" w:hAnsi="Arial Narrow"/>
        </w:rPr>
      </w:pPr>
      <w:r w:rsidRPr="00B376F7">
        <w:rPr>
          <w:rFonts w:ascii="Arial Narrow" w:hAnsi="Arial Narrow"/>
          <w:b/>
        </w:rPr>
        <w:t>Mardi 21 octobre à 20 heures</w:t>
      </w:r>
    </w:p>
    <w:p w:rsidR="00B376F7" w:rsidRPr="00672ED3" w:rsidRDefault="00EF3502" w:rsidP="00672ED3">
      <w:pPr>
        <w:ind w:left="567"/>
        <w:rPr>
          <w:rFonts w:ascii="Arial Narrow" w:hAnsi="Arial Narrow"/>
          <w:b/>
        </w:rPr>
      </w:pPr>
      <w:proofErr w:type="gramStart"/>
      <w:r w:rsidRPr="00B376F7">
        <w:rPr>
          <w:rFonts w:ascii="Arial Narrow" w:hAnsi="Arial Narrow"/>
          <w:b/>
          <w:color w:val="000000" w:themeColor="text1"/>
          <w:sz w:val="24"/>
          <w:szCs w:val="24"/>
        </w:rPr>
        <w:t>projection</w:t>
      </w:r>
      <w:proofErr w:type="gramEnd"/>
      <w:r w:rsidRPr="00B376F7">
        <w:rPr>
          <w:rFonts w:ascii="Arial Narrow" w:hAnsi="Arial Narrow"/>
          <w:b/>
          <w:color w:val="000000" w:themeColor="text1"/>
          <w:sz w:val="24"/>
          <w:szCs w:val="24"/>
        </w:rPr>
        <w:t xml:space="preserve"> du film</w:t>
      </w:r>
      <w:r w:rsidRPr="00B376F7">
        <w:rPr>
          <w:rFonts w:ascii="Arial Narrow" w:hAnsi="Arial Narrow"/>
          <w:color w:val="000000" w:themeColor="text1"/>
          <w:sz w:val="24"/>
          <w:szCs w:val="24"/>
        </w:rPr>
        <w:t xml:space="preserve"> </w:t>
      </w:r>
      <w:r w:rsidRPr="00B376F7">
        <w:rPr>
          <w:rFonts w:ascii="Arial Narrow" w:hAnsi="Arial Narrow"/>
          <w:b/>
          <w:i/>
          <w:color w:val="000000" w:themeColor="text1"/>
          <w:sz w:val="24"/>
          <w:szCs w:val="24"/>
        </w:rPr>
        <w:t>Ce tant bizarre Monsieur Rops</w:t>
      </w:r>
      <w:r w:rsidRPr="00B376F7">
        <w:rPr>
          <w:rFonts w:ascii="Arial Narrow" w:hAnsi="Arial Narrow"/>
          <w:color w:val="000000" w:themeColor="text1"/>
          <w:sz w:val="24"/>
          <w:szCs w:val="24"/>
        </w:rPr>
        <w:t xml:space="preserve"> </w:t>
      </w:r>
      <w:r w:rsidR="00672ED3">
        <w:rPr>
          <w:rFonts w:ascii="Arial Narrow" w:hAnsi="Arial Narrow"/>
          <w:b/>
        </w:rPr>
        <w:t xml:space="preserve"> </w:t>
      </w:r>
      <w:r w:rsidR="00B376F7" w:rsidRPr="00B376F7">
        <w:rPr>
          <w:rFonts w:ascii="Arial Narrow" w:hAnsi="Arial Narrow"/>
        </w:rPr>
        <w:t>de Thierry Zéno, en sa présence</w:t>
      </w:r>
    </w:p>
    <w:p w:rsidR="00672ED3" w:rsidRDefault="00672ED3" w:rsidP="00672ED3">
      <w:pPr>
        <w:ind w:left="567"/>
        <w:rPr>
          <w:rFonts w:ascii="Arial Narrow" w:hAnsi="Arial Narrow"/>
          <w:sz w:val="20"/>
          <w:szCs w:val="20"/>
        </w:rPr>
      </w:pPr>
      <w:r>
        <w:rPr>
          <w:rFonts w:ascii="Arial Narrow" w:hAnsi="Arial Narrow"/>
          <w:sz w:val="20"/>
          <w:szCs w:val="20"/>
        </w:rPr>
        <w:t>(2000 – Belgique – 56 min</w:t>
      </w:r>
      <w:r w:rsidRPr="00B376F7">
        <w:rPr>
          <w:rFonts w:ascii="Arial Narrow" w:hAnsi="Arial Narrow"/>
          <w:sz w:val="20"/>
          <w:szCs w:val="20"/>
        </w:rPr>
        <w:t>)</w:t>
      </w:r>
    </w:p>
    <w:p w:rsidR="00672ED3" w:rsidRDefault="00672ED3" w:rsidP="00672ED3">
      <w:pPr>
        <w:ind w:left="567"/>
        <w:rPr>
          <w:rFonts w:ascii="Arial Narrow" w:hAnsi="Arial Narrow"/>
          <w:sz w:val="20"/>
          <w:szCs w:val="20"/>
        </w:rPr>
      </w:pPr>
    </w:p>
    <w:p w:rsidR="00B376F7" w:rsidRDefault="00672ED3" w:rsidP="00B376F7">
      <w:pPr>
        <w:rPr>
          <w:rFonts w:ascii="Arial Narrow" w:hAnsi="Arial Narrow"/>
        </w:rPr>
      </w:pPr>
      <w:r>
        <w:rPr>
          <w:rFonts w:ascii="Arial Narrow" w:hAnsi="Arial Narrow"/>
          <w:noProof/>
          <w:lang w:eastAsia="fr-FR"/>
        </w:rPr>
        <w:drawing>
          <wp:anchor distT="0" distB="0" distL="114300" distR="114300" simplePos="0" relativeHeight="251696128" behindDoc="0" locked="0" layoutInCell="1" allowOverlap="1">
            <wp:simplePos x="0" y="0"/>
            <wp:positionH relativeFrom="column">
              <wp:posOffset>344206</wp:posOffset>
            </wp:positionH>
            <wp:positionV relativeFrom="paragraph">
              <wp:posOffset>154125</wp:posOffset>
            </wp:positionV>
            <wp:extent cx="3174365" cy="2260120"/>
            <wp:effectExtent l="19050" t="0" r="6985" b="0"/>
            <wp:wrapNone/>
            <wp:docPr id="3" name="Image 2" descr="rops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ps_660.jpg"/>
                    <pic:cNvPicPr/>
                  </pic:nvPicPr>
                  <pic:blipFill>
                    <a:blip r:embed="rId23" cstate="print"/>
                    <a:stretch>
                      <a:fillRect/>
                    </a:stretch>
                  </pic:blipFill>
                  <pic:spPr>
                    <a:xfrm>
                      <a:off x="0" y="0"/>
                      <a:ext cx="3174365" cy="2260120"/>
                    </a:xfrm>
                    <a:prstGeom prst="rect">
                      <a:avLst/>
                    </a:prstGeom>
                  </pic:spPr>
                </pic:pic>
              </a:graphicData>
            </a:graphic>
          </wp:anchor>
        </w:drawing>
      </w: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Default="00672ED3" w:rsidP="00B376F7">
      <w:pPr>
        <w:rPr>
          <w:rFonts w:ascii="Arial Narrow" w:hAnsi="Arial Narrow"/>
        </w:rPr>
      </w:pPr>
    </w:p>
    <w:p w:rsidR="00672ED3" w:rsidRPr="00B376F7" w:rsidRDefault="00672ED3" w:rsidP="00B376F7">
      <w:pPr>
        <w:rPr>
          <w:rFonts w:ascii="Arial Narrow" w:hAnsi="Arial Narrow"/>
        </w:rPr>
      </w:pPr>
    </w:p>
    <w:p w:rsidR="00B376F7" w:rsidRPr="00672ED3" w:rsidRDefault="00B376F7" w:rsidP="00B376F7">
      <w:pPr>
        <w:ind w:left="567"/>
        <w:jc w:val="both"/>
        <w:rPr>
          <w:rFonts w:ascii="Arial Narrow" w:hAnsi="Arial Narrow"/>
          <w:i/>
        </w:rPr>
      </w:pPr>
      <w:r w:rsidRPr="00672ED3">
        <w:rPr>
          <w:rFonts w:ascii="Arial Narrow" w:hAnsi="Arial Narrow"/>
          <w:i/>
        </w:rPr>
        <w:t>Province de Namur, Belgique. Un portail se dresse au bout d’une drève enneigée. Un étrange guide nous fait pénétrer dans une gentilhommière presque en ruines. Nous apprenons qu’un artiste y habita au XIX</w:t>
      </w:r>
      <w:r w:rsidRPr="00672ED3">
        <w:rPr>
          <w:rFonts w:ascii="Arial Narrow" w:hAnsi="Arial Narrow"/>
          <w:i/>
          <w:vertAlign w:val="superscript"/>
        </w:rPr>
        <w:t xml:space="preserve">e </w:t>
      </w:r>
      <w:r w:rsidRPr="00672ED3">
        <w:rPr>
          <w:rFonts w:ascii="Arial Narrow" w:hAnsi="Arial Narrow"/>
          <w:i/>
        </w:rPr>
        <w:t xml:space="preserve">siècle avant de quitter sa femme pour faire carrière à Paris. Au château de </w:t>
      </w:r>
      <w:proofErr w:type="spellStart"/>
      <w:r w:rsidRPr="00672ED3">
        <w:rPr>
          <w:rFonts w:ascii="Arial Narrow" w:hAnsi="Arial Narrow"/>
          <w:i/>
        </w:rPr>
        <w:t>Thozée</w:t>
      </w:r>
      <w:proofErr w:type="spellEnd"/>
      <w:r w:rsidRPr="00672ED3">
        <w:rPr>
          <w:rFonts w:ascii="Arial Narrow" w:hAnsi="Arial Narrow"/>
          <w:i/>
        </w:rPr>
        <w:t>, dans l’ancienne demeure de Félicien Rops, nous (</w:t>
      </w:r>
      <w:proofErr w:type="spellStart"/>
      <w:r w:rsidRPr="00672ED3">
        <w:rPr>
          <w:rFonts w:ascii="Arial Narrow" w:hAnsi="Arial Narrow"/>
          <w:i/>
        </w:rPr>
        <w:t>re</w:t>
      </w:r>
      <w:proofErr w:type="spellEnd"/>
      <w:r w:rsidRPr="00672ED3">
        <w:rPr>
          <w:rFonts w:ascii="Arial Narrow" w:hAnsi="Arial Narrow"/>
          <w:i/>
        </w:rPr>
        <w:t xml:space="preserve">)découvrons l’audace de son œuvre, sa haine de l’hypocrisie, son franc-parler, sa critique de la bourgeoisie et de la religion lui ont valu beaucoup d’inimitiés. </w:t>
      </w:r>
    </w:p>
    <w:p w:rsidR="00B376F7" w:rsidRPr="00672ED3" w:rsidRDefault="00B376F7" w:rsidP="00B376F7">
      <w:pPr>
        <w:ind w:left="567"/>
        <w:jc w:val="both"/>
        <w:rPr>
          <w:rFonts w:ascii="Arial Narrow" w:hAnsi="Arial Narrow"/>
          <w:i/>
        </w:rPr>
      </w:pPr>
      <w:r w:rsidRPr="00672ED3">
        <w:rPr>
          <w:rFonts w:ascii="Arial Narrow" w:hAnsi="Arial Narrow"/>
          <w:i/>
        </w:rPr>
        <w:t xml:space="preserve">Son talent et son esprit ont séduit de nombreux artistes et écrivains de son époque : Baudelaire, </w:t>
      </w:r>
      <w:proofErr w:type="spellStart"/>
      <w:r w:rsidRPr="00672ED3">
        <w:rPr>
          <w:rFonts w:ascii="Arial Narrow" w:hAnsi="Arial Narrow"/>
          <w:i/>
        </w:rPr>
        <w:t>Barbey</w:t>
      </w:r>
      <w:proofErr w:type="spellEnd"/>
      <w:r w:rsidRPr="00672ED3">
        <w:rPr>
          <w:rFonts w:ascii="Arial Narrow" w:hAnsi="Arial Narrow"/>
          <w:i/>
        </w:rPr>
        <w:t xml:space="preserve"> d’</w:t>
      </w:r>
      <w:proofErr w:type="spellStart"/>
      <w:r w:rsidRPr="00672ED3">
        <w:rPr>
          <w:rFonts w:ascii="Arial Narrow" w:hAnsi="Arial Narrow"/>
          <w:i/>
        </w:rPr>
        <w:t>Aurevilly</w:t>
      </w:r>
      <w:proofErr w:type="spellEnd"/>
      <w:r w:rsidRPr="00672ED3">
        <w:rPr>
          <w:rFonts w:ascii="Arial Narrow" w:hAnsi="Arial Narrow"/>
          <w:i/>
        </w:rPr>
        <w:t>, J-K Huysmans, les frères Goncourt, Emile Zola, Guy de Maupassant, Daudet, Verlaine, Mallarmé, Manet, Rodin ou Nadar.</w:t>
      </w:r>
    </w:p>
    <w:p w:rsidR="00B376F7" w:rsidRDefault="00B376F7" w:rsidP="00B376F7">
      <w:pPr>
        <w:ind w:left="567"/>
        <w:rPr>
          <w:rFonts w:ascii="Arial Narrow" w:hAnsi="Arial Narrow"/>
          <w:i/>
        </w:rPr>
      </w:pPr>
    </w:p>
    <w:p w:rsidR="00672ED3" w:rsidRPr="00672ED3" w:rsidRDefault="00672ED3" w:rsidP="00B376F7">
      <w:pPr>
        <w:ind w:left="567"/>
        <w:rPr>
          <w:rFonts w:ascii="Arial Narrow" w:hAnsi="Arial Narrow"/>
          <w:i/>
        </w:rPr>
      </w:pPr>
    </w:p>
    <w:p w:rsidR="00B376F7" w:rsidRPr="00B376F7" w:rsidRDefault="00B376F7" w:rsidP="00B376F7">
      <w:pPr>
        <w:ind w:left="567"/>
        <w:rPr>
          <w:rFonts w:ascii="Arial Narrow" w:hAnsi="Arial Narrow"/>
          <w:sz w:val="18"/>
          <w:szCs w:val="18"/>
        </w:rPr>
      </w:pPr>
      <w:r w:rsidRPr="00B376F7">
        <w:rPr>
          <w:rFonts w:ascii="Arial Narrow" w:hAnsi="Arial Narrow"/>
          <w:sz w:val="18"/>
          <w:szCs w:val="18"/>
        </w:rPr>
        <w:t xml:space="preserve">Image : Olivier </w:t>
      </w:r>
      <w:proofErr w:type="spellStart"/>
      <w:r w:rsidRPr="00B376F7">
        <w:rPr>
          <w:rFonts w:ascii="Arial Narrow" w:hAnsi="Arial Narrow"/>
          <w:sz w:val="18"/>
          <w:szCs w:val="18"/>
        </w:rPr>
        <w:t>Pulinckx</w:t>
      </w:r>
      <w:proofErr w:type="spellEnd"/>
      <w:r w:rsidRPr="00B376F7">
        <w:rPr>
          <w:rFonts w:ascii="Arial Narrow" w:hAnsi="Arial Narrow"/>
          <w:sz w:val="18"/>
          <w:szCs w:val="18"/>
        </w:rPr>
        <w:t xml:space="preserve">, Thierry </w:t>
      </w:r>
      <w:proofErr w:type="spellStart"/>
      <w:r w:rsidRPr="00B376F7">
        <w:rPr>
          <w:rFonts w:ascii="Arial Narrow" w:hAnsi="Arial Narrow"/>
          <w:sz w:val="18"/>
          <w:szCs w:val="18"/>
        </w:rPr>
        <w:t>Zéno</w:t>
      </w:r>
      <w:proofErr w:type="spellEnd"/>
      <w:r w:rsidRPr="00B376F7">
        <w:rPr>
          <w:rFonts w:ascii="Arial Narrow" w:hAnsi="Arial Narrow"/>
          <w:sz w:val="18"/>
          <w:szCs w:val="18"/>
        </w:rPr>
        <w:t xml:space="preserve">. Son : Jean-Jacques Quinet, Damien </w:t>
      </w:r>
      <w:proofErr w:type="spellStart"/>
      <w:r w:rsidRPr="00B376F7">
        <w:rPr>
          <w:rFonts w:ascii="Arial Narrow" w:hAnsi="Arial Narrow"/>
          <w:sz w:val="18"/>
          <w:szCs w:val="18"/>
        </w:rPr>
        <w:t>Defays</w:t>
      </w:r>
      <w:proofErr w:type="spellEnd"/>
      <w:r w:rsidRPr="00B376F7">
        <w:rPr>
          <w:rFonts w:ascii="Arial Narrow" w:hAnsi="Arial Narrow"/>
          <w:sz w:val="18"/>
          <w:szCs w:val="18"/>
        </w:rPr>
        <w:t xml:space="preserve">. Montage : Sophie </w:t>
      </w:r>
      <w:proofErr w:type="spellStart"/>
      <w:r w:rsidRPr="00B376F7">
        <w:rPr>
          <w:rFonts w:ascii="Arial Narrow" w:hAnsi="Arial Narrow"/>
          <w:sz w:val="18"/>
          <w:szCs w:val="18"/>
        </w:rPr>
        <w:t>Parson</w:t>
      </w:r>
      <w:proofErr w:type="spellEnd"/>
      <w:r w:rsidRPr="00B376F7">
        <w:rPr>
          <w:rFonts w:ascii="Arial Narrow" w:hAnsi="Arial Narrow"/>
          <w:sz w:val="18"/>
          <w:szCs w:val="18"/>
        </w:rPr>
        <w:t xml:space="preserve">, Thierry </w:t>
      </w:r>
      <w:proofErr w:type="spellStart"/>
      <w:r w:rsidRPr="00B376F7">
        <w:rPr>
          <w:rFonts w:ascii="Arial Narrow" w:hAnsi="Arial Narrow"/>
          <w:sz w:val="18"/>
          <w:szCs w:val="18"/>
        </w:rPr>
        <w:t>Zéno</w:t>
      </w:r>
      <w:proofErr w:type="spellEnd"/>
      <w:r w:rsidRPr="00B376F7">
        <w:rPr>
          <w:rFonts w:ascii="Arial Narrow" w:hAnsi="Arial Narrow"/>
          <w:sz w:val="18"/>
          <w:szCs w:val="18"/>
        </w:rPr>
        <w:t xml:space="preserve">. Avec, dans le rôle de Félicien Rops : Philippe </w:t>
      </w:r>
      <w:proofErr w:type="spellStart"/>
      <w:r w:rsidRPr="00B376F7">
        <w:rPr>
          <w:rFonts w:ascii="Arial Narrow" w:hAnsi="Arial Narrow"/>
          <w:sz w:val="18"/>
          <w:szCs w:val="18"/>
        </w:rPr>
        <w:t>Dasnoy</w:t>
      </w:r>
      <w:proofErr w:type="spellEnd"/>
      <w:r w:rsidRPr="00B376F7">
        <w:rPr>
          <w:rFonts w:ascii="Arial Narrow" w:hAnsi="Arial Narrow"/>
          <w:sz w:val="18"/>
          <w:szCs w:val="18"/>
        </w:rPr>
        <w:t xml:space="preserve">, et les voix de Patrick Descamps, Pierre Laroche, Muriel Jacobs, Carine </w:t>
      </w:r>
      <w:proofErr w:type="spellStart"/>
      <w:r w:rsidRPr="00B376F7">
        <w:rPr>
          <w:rFonts w:ascii="Arial Narrow" w:hAnsi="Arial Narrow"/>
          <w:sz w:val="18"/>
          <w:szCs w:val="18"/>
        </w:rPr>
        <w:t>Dalcq</w:t>
      </w:r>
      <w:proofErr w:type="spellEnd"/>
      <w:r w:rsidRPr="00B376F7">
        <w:rPr>
          <w:rFonts w:ascii="Arial Narrow" w:hAnsi="Arial Narrow"/>
          <w:sz w:val="18"/>
          <w:szCs w:val="18"/>
        </w:rPr>
        <w:t>, Manuela Servais.</w:t>
      </w:r>
    </w:p>
    <w:p w:rsidR="00672ED3" w:rsidRPr="00B376F7" w:rsidRDefault="00672ED3" w:rsidP="00672ED3">
      <w:pPr>
        <w:rPr>
          <w:rFonts w:ascii="Arial Narrow" w:hAnsi="Arial Narrow"/>
          <w:sz w:val="18"/>
          <w:szCs w:val="18"/>
        </w:rPr>
      </w:pPr>
    </w:p>
    <w:p w:rsidR="00B376F7" w:rsidRPr="00B376F7" w:rsidRDefault="00B376F7" w:rsidP="00B376F7">
      <w:pPr>
        <w:ind w:left="567"/>
        <w:rPr>
          <w:rFonts w:ascii="Arial Narrow" w:hAnsi="Arial Narrow"/>
          <w:sz w:val="18"/>
          <w:szCs w:val="18"/>
        </w:rPr>
      </w:pPr>
      <w:r w:rsidRPr="00B376F7">
        <w:rPr>
          <w:rFonts w:ascii="Arial Narrow" w:hAnsi="Arial Narrow"/>
          <w:sz w:val="18"/>
          <w:szCs w:val="18"/>
        </w:rPr>
        <w:t xml:space="preserve">Production : Zéno Films, Wallonie Image Production, RTBF, ARTE Belgique, avec l’aide du Centre du Cinéma et de l’Audiovisuel de la Fédération Wallonie-Bruxelles. </w:t>
      </w:r>
    </w:p>
    <w:p w:rsidR="00B376F7" w:rsidRDefault="00B376F7" w:rsidP="00672ED3">
      <w:pPr>
        <w:rPr>
          <w:rFonts w:ascii="Arial Narrow" w:hAnsi="Arial Narrow"/>
        </w:rPr>
      </w:pPr>
    </w:p>
    <w:p w:rsidR="00672ED3" w:rsidRDefault="00672ED3" w:rsidP="00672ED3">
      <w:pPr>
        <w:rPr>
          <w:rFonts w:ascii="Arial Narrow" w:hAnsi="Arial Narrow"/>
        </w:rPr>
      </w:pPr>
    </w:p>
    <w:p w:rsidR="00672ED3" w:rsidRPr="00B376F7" w:rsidRDefault="00672ED3" w:rsidP="00672ED3">
      <w:pPr>
        <w:rPr>
          <w:rFonts w:ascii="Arial Narrow" w:hAnsi="Arial Narrow"/>
        </w:rPr>
      </w:pPr>
    </w:p>
    <w:p w:rsidR="00B376F7" w:rsidRPr="00672ED3" w:rsidRDefault="00B376F7" w:rsidP="00B376F7">
      <w:pPr>
        <w:ind w:left="567"/>
        <w:jc w:val="both"/>
        <w:rPr>
          <w:rFonts w:ascii="Arial Narrow" w:hAnsi="Arial Narrow"/>
        </w:rPr>
      </w:pPr>
      <w:r w:rsidRPr="00672ED3">
        <w:rPr>
          <w:rFonts w:ascii="Arial Narrow" w:hAnsi="Arial Narrow"/>
        </w:rPr>
        <w:t xml:space="preserve">Né le 22 avril 1950 à Namur, </w:t>
      </w:r>
      <w:r w:rsidRPr="00672ED3">
        <w:rPr>
          <w:rFonts w:ascii="Arial Narrow" w:hAnsi="Arial Narrow"/>
          <w:b/>
        </w:rPr>
        <w:t>Thierry Zéno</w:t>
      </w:r>
      <w:r w:rsidRPr="00672ED3">
        <w:rPr>
          <w:rFonts w:ascii="Arial Narrow" w:hAnsi="Arial Narrow"/>
        </w:rPr>
        <w:t xml:space="preserve"> est cinéaste et plasticien. Après des études en réalisation à l’Institut des Arts de Diffusion (IAD), il a réalisé en 1974 son premier long métrage : </w:t>
      </w:r>
      <w:r w:rsidRPr="00672ED3">
        <w:rPr>
          <w:rFonts w:ascii="Arial Narrow" w:hAnsi="Arial Narrow"/>
          <w:b/>
          <w:i/>
        </w:rPr>
        <w:t>Vase de noces</w:t>
      </w:r>
      <w:r w:rsidRPr="00672ED3">
        <w:rPr>
          <w:rFonts w:ascii="Arial Narrow" w:hAnsi="Arial Narrow"/>
        </w:rPr>
        <w:t>, film qui a fait scandale et sensation. Son œuvre documentaire comprend d’une part des films d’ethnologue (</w:t>
      </w:r>
      <w:r w:rsidRPr="00672ED3">
        <w:rPr>
          <w:rFonts w:ascii="Arial Narrow" w:hAnsi="Arial Narrow"/>
          <w:b/>
          <w:i/>
        </w:rPr>
        <w:t xml:space="preserve">Chroniques d’un village </w:t>
      </w:r>
      <w:proofErr w:type="spellStart"/>
      <w:r w:rsidRPr="00672ED3">
        <w:rPr>
          <w:rFonts w:ascii="Arial Narrow" w:hAnsi="Arial Narrow"/>
          <w:b/>
          <w:i/>
        </w:rPr>
        <w:t>tzotzil</w:t>
      </w:r>
      <w:proofErr w:type="spellEnd"/>
      <w:r w:rsidRPr="00672ED3">
        <w:rPr>
          <w:rFonts w:ascii="Arial Narrow" w:hAnsi="Arial Narrow"/>
          <w:b/>
          <w:i/>
        </w:rPr>
        <w:t xml:space="preserve"> </w:t>
      </w:r>
      <w:r w:rsidRPr="00672ED3">
        <w:rPr>
          <w:rFonts w:ascii="Arial Narrow" w:hAnsi="Arial Narrow"/>
        </w:rPr>
        <w:t>(1984-1992) sur des indiens du Chiapas au Mexique) et des films sur l’art (</w:t>
      </w:r>
      <w:r w:rsidRPr="00672ED3">
        <w:rPr>
          <w:rFonts w:ascii="Arial Narrow" w:hAnsi="Arial Narrow"/>
          <w:b/>
          <w:i/>
        </w:rPr>
        <w:t>Les Muses sataniques</w:t>
      </w:r>
      <w:r w:rsidRPr="00672ED3">
        <w:rPr>
          <w:rFonts w:ascii="Arial Narrow" w:hAnsi="Arial Narrow"/>
        </w:rPr>
        <w:t xml:space="preserve"> (premier film sur Rops en 1983), </w:t>
      </w:r>
      <w:r w:rsidRPr="00672ED3">
        <w:rPr>
          <w:rFonts w:ascii="Arial Narrow" w:hAnsi="Arial Narrow"/>
          <w:b/>
          <w:i/>
        </w:rPr>
        <w:t>Les Tribulations de Saint-Antoine</w:t>
      </w:r>
      <w:r w:rsidRPr="00672ED3">
        <w:rPr>
          <w:rFonts w:ascii="Arial Narrow" w:hAnsi="Arial Narrow"/>
        </w:rPr>
        <w:t xml:space="preserve"> (1984), </w:t>
      </w:r>
      <w:r w:rsidRPr="00672ED3">
        <w:rPr>
          <w:rFonts w:ascii="Arial Narrow" w:hAnsi="Arial Narrow"/>
          <w:b/>
          <w:i/>
        </w:rPr>
        <w:t>Eugène Ionesco, voix et silences</w:t>
      </w:r>
      <w:r w:rsidRPr="00672ED3">
        <w:rPr>
          <w:rFonts w:ascii="Arial Narrow" w:hAnsi="Arial Narrow"/>
        </w:rPr>
        <w:t xml:space="preserve"> (1987)). Depuis 2002, il a réalisé une dizaine d’installations vidéo.</w:t>
      </w:r>
    </w:p>
    <w:p w:rsidR="00EF3502" w:rsidRDefault="00EF3502" w:rsidP="00B376F7">
      <w:pPr>
        <w:ind w:left="567"/>
        <w:rPr>
          <w:rFonts w:ascii="Arial Narrow" w:hAnsi="Arial Narrow"/>
        </w:rPr>
      </w:pPr>
    </w:p>
    <w:p w:rsidR="00B376F7" w:rsidRDefault="00B376F7" w:rsidP="001F15BF">
      <w:pPr>
        <w:ind w:left="7088"/>
        <w:rPr>
          <w:rFonts w:ascii="Arial Narrow" w:hAnsi="Arial Narrow"/>
        </w:rPr>
      </w:pPr>
    </w:p>
    <w:p w:rsidR="001F15BF" w:rsidRDefault="001F15BF" w:rsidP="001F15BF">
      <w:pPr>
        <w:ind w:left="7088"/>
        <w:rPr>
          <w:rFonts w:ascii="Arial Narrow" w:hAnsi="Arial Narrow"/>
        </w:rPr>
      </w:pPr>
    </w:p>
    <w:p w:rsidR="001F15BF" w:rsidRDefault="001F15BF" w:rsidP="001F15BF">
      <w:pPr>
        <w:ind w:left="6521"/>
        <w:rPr>
          <w:rFonts w:ascii="Arial Narrow" w:hAnsi="Arial Narrow"/>
          <w:sz w:val="18"/>
          <w:szCs w:val="18"/>
        </w:rPr>
      </w:pPr>
      <w:r>
        <w:rPr>
          <w:rFonts w:ascii="Arial Narrow" w:hAnsi="Arial Narrow"/>
          <w:sz w:val="18"/>
          <w:szCs w:val="18"/>
        </w:rPr>
        <w:t xml:space="preserve">Accès : </w:t>
      </w:r>
      <w:r w:rsidR="005969D7" w:rsidRPr="001F15BF">
        <w:rPr>
          <w:rFonts w:ascii="Arial Narrow" w:hAnsi="Arial Narrow"/>
          <w:sz w:val="18"/>
          <w:szCs w:val="18"/>
        </w:rPr>
        <w:t xml:space="preserve">Centre Wallonie-Bruxelles : </w:t>
      </w:r>
    </w:p>
    <w:p w:rsidR="001F15BF" w:rsidRDefault="005969D7" w:rsidP="001F15BF">
      <w:pPr>
        <w:ind w:left="6521"/>
        <w:rPr>
          <w:rFonts w:ascii="Arial Narrow" w:hAnsi="Arial Narrow"/>
          <w:sz w:val="18"/>
          <w:szCs w:val="18"/>
        </w:rPr>
      </w:pPr>
      <w:r w:rsidRPr="001F15BF">
        <w:rPr>
          <w:rFonts w:ascii="Arial Narrow" w:hAnsi="Arial Narrow"/>
          <w:sz w:val="18"/>
          <w:szCs w:val="18"/>
        </w:rPr>
        <w:t>Salle de cinéma</w:t>
      </w:r>
      <w:r w:rsidR="001F15BF" w:rsidRPr="001F15BF">
        <w:rPr>
          <w:rFonts w:ascii="Arial Narrow" w:hAnsi="Arial Narrow"/>
          <w:sz w:val="18"/>
          <w:szCs w:val="18"/>
        </w:rPr>
        <w:t xml:space="preserve"> 46 rue </w:t>
      </w:r>
      <w:proofErr w:type="spellStart"/>
      <w:r w:rsidR="001F15BF" w:rsidRPr="001F15BF">
        <w:rPr>
          <w:rFonts w:ascii="Arial Narrow" w:hAnsi="Arial Narrow"/>
          <w:sz w:val="18"/>
          <w:szCs w:val="18"/>
        </w:rPr>
        <w:t>Quincampoix</w:t>
      </w:r>
      <w:proofErr w:type="spellEnd"/>
      <w:r w:rsidR="001F15BF" w:rsidRPr="001F15BF">
        <w:rPr>
          <w:rFonts w:ascii="Arial Narrow" w:hAnsi="Arial Narrow"/>
          <w:sz w:val="18"/>
          <w:szCs w:val="18"/>
        </w:rPr>
        <w:t xml:space="preserve"> </w:t>
      </w:r>
    </w:p>
    <w:p w:rsidR="005969D7" w:rsidRPr="001F15BF" w:rsidRDefault="001F15BF" w:rsidP="001F15BF">
      <w:pPr>
        <w:ind w:left="6521"/>
        <w:rPr>
          <w:rFonts w:ascii="Arial Narrow" w:hAnsi="Arial Narrow"/>
          <w:sz w:val="18"/>
          <w:szCs w:val="18"/>
        </w:rPr>
      </w:pPr>
      <w:r w:rsidRPr="001F15BF">
        <w:rPr>
          <w:rFonts w:ascii="Arial Narrow" w:hAnsi="Arial Narrow"/>
          <w:sz w:val="18"/>
          <w:szCs w:val="18"/>
        </w:rPr>
        <w:t>75004 Paris</w:t>
      </w:r>
    </w:p>
    <w:p w:rsidR="001F15BF" w:rsidRPr="001F15BF" w:rsidRDefault="001F15BF" w:rsidP="001F15BF">
      <w:pPr>
        <w:ind w:left="6521"/>
        <w:rPr>
          <w:rFonts w:ascii="Arial Narrow" w:hAnsi="Arial Narrow"/>
          <w:sz w:val="18"/>
          <w:szCs w:val="18"/>
        </w:rPr>
      </w:pPr>
      <w:r w:rsidRPr="001F15BF">
        <w:rPr>
          <w:rFonts w:ascii="Arial Narrow" w:hAnsi="Arial Narrow"/>
          <w:sz w:val="18"/>
          <w:szCs w:val="18"/>
        </w:rPr>
        <w:t>Tarifs : Tarifs : 5 €, 3 € (réduit)</w:t>
      </w:r>
    </w:p>
    <w:p w:rsidR="001F15BF" w:rsidRPr="001F15BF" w:rsidRDefault="001F15BF" w:rsidP="001F15BF">
      <w:pPr>
        <w:ind w:left="567" w:right="283"/>
        <w:jc w:val="right"/>
        <w:rPr>
          <w:rFonts w:ascii="Arial Narrow" w:eastAsia="Times New Roman" w:hAnsi="Arial Narrow"/>
          <w:bCs/>
          <w:color w:val="222222"/>
          <w:sz w:val="18"/>
          <w:szCs w:val="18"/>
        </w:rPr>
      </w:pPr>
    </w:p>
    <w:p w:rsidR="001F15BF" w:rsidRPr="001F15BF" w:rsidRDefault="001F15BF" w:rsidP="001F15BF">
      <w:pPr>
        <w:ind w:left="567"/>
        <w:jc w:val="right"/>
        <w:rPr>
          <w:rFonts w:ascii="Arial Narrow" w:hAnsi="Arial Narrow"/>
          <w:sz w:val="18"/>
          <w:szCs w:val="18"/>
        </w:rPr>
      </w:pPr>
    </w:p>
    <w:p w:rsidR="00EF3502" w:rsidRDefault="00EF3502">
      <w:pPr>
        <w:rPr>
          <w:rFonts w:ascii="Arial Narrow" w:eastAsia="Times New Roman" w:hAnsi="Arial Narrow" w:cs="Arial"/>
          <w:b/>
          <w:color w:val="FF0000"/>
          <w:sz w:val="32"/>
          <w:szCs w:val="32"/>
        </w:rPr>
      </w:pPr>
      <w:r>
        <w:rPr>
          <w:rFonts w:ascii="Arial Narrow" w:eastAsia="Times New Roman" w:hAnsi="Arial Narrow" w:cs="Arial"/>
          <w:b/>
          <w:color w:val="FF0000"/>
          <w:sz w:val="32"/>
          <w:szCs w:val="32"/>
        </w:rPr>
        <w:br w:type="page"/>
      </w:r>
    </w:p>
    <w:p w:rsidR="00EF3502" w:rsidRPr="00EF3502" w:rsidRDefault="00EF3502">
      <w:pPr>
        <w:rPr>
          <w:rFonts w:ascii="Arial Narrow" w:eastAsia="Times New Roman" w:hAnsi="Arial Narrow" w:cs="Arial"/>
          <w:b/>
          <w:color w:val="FF0000"/>
          <w:sz w:val="32"/>
          <w:szCs w:val="32"/>
        </w:rPr>
      </w:pPr>
    </w:p>
    <w:p w:rsidR="00CC0E60" w:rsidRPr="009B298C" w:rsidRDefault="009B298C" w:rsidP="00CC0E60">
      <w:pPr>
        <w:pStyle w:val="Paragraphedeliste4"/>
        <w:spacing w:after="0" w:line="240" w:lineRule="auto"/>
        <w:ind w:left="0"/>
        <w:jc w:val="both"/>
        <w:rPr>
          <w:rFonts w:ascii="Arial Narrow" w:hAnsi="Arial Narrow" w:cs="Arial"/>
          <w:b/>
          <w:color w:val="FF0000"/>
          <w:sz w:val="32"/>
          <w:szCs w:val="32"/>
        </w:rPr>
      </w:pPr>
      <w:r w:rsidRPr="009B298C">
        <w:rPr>
          <w:rFonts w:ascii="Arial Narrow" w:hAnsi="Arial Narrow" w:cs="Arial"/>
          <w:b/>
          <w:color w:val="FF0000"/>
          <w:sz w:val="32"/>
          <w:szCs w:val="32"/>
        </w:rPr>
        <w:t xml:space="preserve">LE MUSEE ROYAL DE MARIEMONT </w:t>
      </w:r>
    </w:p>
    <w:p w:rsidR="00244515" w:rsidRPr="00226DB1" w:rsidRDefault="00244515" w:rsidP="00244515">
      <w:pPr>
        <w:widowControl w:val="0"/>
        <w:autoSpaceDE w:val="0"/>
        <w:autoSpaceDN w:val="0"/>
        <w:adjustRightInd w:val="0"/>
        <w:ind w:right="-432"/>
        <w:jc w:val="both"/>
        <w:rPr>
          <w:rFonts w:ascii="Arial Narrow" w:hAnsi="Arial Narrow" w:cs="Arial"/>
          <w:b/>
          <w:bCs/>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Situé dans un parc paysager à l’anglaise de 45 hectares bordé d’un arboretum, le Musée royal de </w:t>
      </w:r>
      <w:proofErr w:type="spellStart"/>
      <w:r w:rsidRPr="0004652F">
        <w:rPr>
          <w:rFonts w:ascii="Arial Narrow" w:hAnsi="Arial Narrow" w:cs="Arial"/>
          <w:sz w:val="24"/>
          <w:szCs w:val="24"/>
        </w:rPr>
        <w:t>Mariemont</w:t>
      </w:r>
      <w:proofErr w:type="spellEnd"/>
      <w:r w:rsidRPr="0004652F">
        <w:rPr>
          <w:rFonts w:ascii="Arial Narrow" w:hAnsi="Arial Narrow" w:cs="Arial"/>
          <w:sz w:val="24"/>
          <w:szCs w:val="24"/>
        </w:rPr>
        <w:t xml:space="preserve"> (Hainaut, Belgique) est un musée d’art et d’histoire où se côtoient les civilisations, où dialoguent passé et présent. Les artefacts des cultures chinoise, japonaise, égyptienne, grecque, (gallo-) romaine, précolombienne rencontrent des œuvres modernes et contemporaines. On y trouve également une section dédiée à la céramique ainsi qu’un fonds bibliophilique et de livres d’artiste importants.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À l’origine de l’institution, il y a un homme : Raoul </w:t>
      </w:r>
      <w:proofErr w:type="spellStart"/>
      <w:r w:rsidRPr="0004652F">
        <w:rPr>
          <w:rFonts w:ascii="Arial Narrow" w:hAnsi="Arial Narrow" w:cs="Arial"/>
          <w:sz w:val="24"/>
          <w:szCs w:val="24"/>
        </w:rPr>
        <w:t>Warocqué</w:t>
      </w:r>
      <w:proofErr w:type="spellEnd"/>
      <w:r w:rsidRPr="0004652F">
        <w:rPr>
          <w:rFonts w:ascii="Arial Narrow" w:hAnsi="Arial Narrow" w:cs="Arial"/>
          <w:sz w:val="24"/>
          <w:szCs w:val="24"/>
        </w:rPr>
        <w:t xml:space="preserve"> (1870-1917), un riche industriel, homme d’affaires et politique belge qui a vécu entre Bruxelles et son domaine de </w:t>
      </w:r>
      <w:proofErr w:type="spellStart"/>
      <w:r w:rsidRPr="0004652F">
        <w:rPr>
          <w:rFonts w:ascii="Arial Narrow" w:hAnsi="Arial Narrow" w:cs="Arial"/>
          <w:sz w:val="24"/>
          <w:szCs w:val="24"/>
        </w:rPr>
        <w:t>Mariemont</w:t>
      </w:r>
      <w:proofErr w:type="spellEnd"/>
      <w:r w:rsidRPr="0004652F">
        <w:rPr>
          <w:rFonts w:ascii="Arial Narrow" w:hAnsi="Arial Narrow" w:cs="Arial"/>
          <w:sz w:val="24"/>
          <w:szCs w:val="24"/>
        </w:rPr>
        <w:t xml:space="preserve"> (Morlanwelz). C’est à lui que l’on doit les premières collections du musée qui sont présentées, depuis 1975, dans un espace pensé par l'architecte belge Roger </w:t>
      </w:r>
      <w:proofErr w:type="spellStart"/>
      <w:r w:rsidRPr="0004652F">
        <w:rPr>
          <w:rFonts w:ascii="Arial Narrow" w:hAnsi="Arial Narrow" w:cs="Arial"/>
          <w:sz w:val="24"/>
          <w:szCs w:val="24"/>
        </w:rPr>
        <w:t>Bastin</w:t>
      </w:r>
      <w:proofErr w:type="spellEnd"/>
      <w:r w:rsidRPr="0004652F">
        <w:rPr>
          <w:rFonts w:ascii="Arial Narrow" w:hAnsi="Arial Narrow" w:cs="Arial"/>
          <w:sz w:val="24"/>
          <w:szCs w:val="24"/>
        </w:rPr>
        <w:t xml:space="preserve">.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Aujourd'hui, le Musée royal de </w:t>
      </w:r>
      <w:proofErr w:type="spellStart"/>
      <w:r w:rsidRPr="0004652F">
        <w:rPr>
          <w:rFonts w:ascii="Arial Narrow" w:hAnsi="Arial Narrow" w:cs="Arial"/>
          <w:sz w:val="24"/>
          <w:szCs w:val="24"/>
        </w:rPr>
        <w:t>Mariemont</w:t>
      </w:r>
      <w:proofErr w:type="spellEnd"/>
      <w:r w:rsidRPr="0004652F">
        <w:rPr>
          <w:rFonts w:ascii="Arial Narrow" w:hAnsi="Arial Narrow" w:cs="Arial"/>
          <w:sz w:val="24"/>
          <w:szCs w:val="24"/>
        </w:rPr>
        <w:t>, établissement scientifique de la Fédération Wallonie-Bruxelles, poursuit l'œuvre de son fondateur par l'étude, la mise en valeur, mais aussi l'enrichissement des collections qui lui sont confiées.</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b/>
          <w:bCs/>
          <w:color w:val="FF0000"/>
          <w:sz w:val="24"/>
          <w:szCs w:val="24"/>
        </w:rPr>
      </w:pPr>
      <w:r w:rsidRPr="0004652F">
        <w:rPr>
          <w:rFonts w:ascii="Arial Narrow" w:hAnsi="Arial Narrow" w:cs="Arial"/>
          <w:b/>
          <w:bCs/>
          <w:color w:val="FF0000"/>
          <w:sz w:val="24"/>
          <w:szCs w:val="24"/>
        </w:rPr>
        <w:t xml:space="preserve">La collection Félicien Rops : </w:t>
      </w:r>
    </w:p>
    <w:p w:rsidR="00244515" w:rsidRPr="0004652F" w:rsidRDefault="00244515" w:rsidP="00244515">
      <w:pPr>
        <w:widowControl w:val="0"/>
        <w:autoSpaceDE w:val="0"/>
        <w:autoSpaceDN w:val="0"/>
        <w:adjustRightInd w:val="0"/>
        <w:ind w:right="-432"/>
        <w:jc w:val="both"/>
        <w:rPr>
          <w:rFonts w:ascii="Arial Narrow" w:hAnsi="Arial Narrow" w:cs="Arial"/>
          <w:b/>
          <w:bCs/>
          <w:color w:val="FF0000"/>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Le musée possède l’une des plus importantes collections publiques d'estampes et de dessins signés par Félicien Rops. Cette collection a été constituée vers la fin du XIXe siècle par Raoul </w:t>
      </w:r>
      <w:proofErr w:type="spellStart"/>
      <w:r w:rsidRPr="0004652F">
        <w:rPr>
          <w:rFonts w:ascii="Arial Narrow" w:hAnsi="Arial Narrow" w:cs="Arial"/>
          <w:sz w:val="24"/>
          <w:szCs w:val="24"/>
        </w:rPr>
        <w:t>Warocqué</w:t>
      </w:r>
      <w:proofErr w:type="spellEnd"/>
      <w:r w:rsidRPr="0004652F">
        <w:rPr>
          <w:rFonts w:ascii="Arial Narrow" w:hAnsi="Arial Narrow" w:cs="Arial"/>
          <w:sz w:val="24"/>
          <w:szCs w:val="24"/>
        </w:rPr>
        <w:t xml:space="preserve">, qui nourrissait une passion particulière pour l’œuvre. Déjà en 1892, le </w:t>
      </w:r>
      <w:r w:rsidR="0004652F" w:rsidRPr="0004652F">
        <w:rPr>
          <w:rFonts w:ascii="Arial Narrow" w:hAnsi="Arial Narrow" w:cs="Arial"/>
          <w:sz w:val="24"/>
          <w:szCs w:val="24"/>
        </w:rPr>
        <w:t xml:space="preserve">collectionneur, alors âgé de vingt-deux </w:t>
      </w:r>
      <w:r w:rsidRPr="0004652F">
        <w:rPr>
          <w:rFonts w:ascii="Arial Narrow" w:hAnsi="Arial Narrow" w:cs="Arial"/>
          <w:sz w:val="24"/>
          <w:szCs w:val="24"/>
        </w:rPr>
        <w:t xml:space="preserve">ans, écrit à un libraire spécialisé : « Je puis sans me vanter dire que j'ai ici en Belgique une des plus belles collections de Rops ».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L'ensemble frappe par son ampleur et sa diversité : composé de plus de </w:t>
      </w:r>
      <w:r w:rsidR="0004652F" w:rsidRPr="0004652F">
        <w:rPr>
          <w:rFonts w:ascii="Arial Narrow" w:hAnsi="Arial Narrow" w:cs="Arial"/>
          <w:sz w:val="24"/>
          <w:szCs w:val="24"/>
        </w:rPr>
        <w:t>six cent cinquante</w:t>
      </w:r>
      <w:r w:rsidRPr="0004652F">
        <w:rPr>
          <w:rFonts w:ascii="Arial Narrow" w:hAnsi="Arial Narrow" w:cs="Arial"/>
          <w:sz w:val="24"/>
          <w:szCs w:val="24"/>
        </w:rPr>
        <w:t xml:space="preserve"> pièces, principalement des dessins, des gravures et des lithographies, le fonds Rops de </w:t>
      </w:r>
      <w:proofErr w:type="spellStart"/>
      <w:r w:rsidRPr="0004652F">
        <w:rPr>
          <w:rFonts w:ascii="Arial Narrow" w:hAnsi="Arial Narrow" w:cs="Arial"/>
          <w:sz w:val="24"/>
          <w:szCs w:val="24"/>
        </w:rPr>
        <w:t>Mariemont</w:t>
      </w:r>
      <w:proofErr w:type="spellEnd"/>
      <w:r w:rsidRPr="0004652F">
        <w:rPr>
          <w:rFonts w:ascii="Arial Narrow" w:hAnsi="Arial Narrow" w:cs="Arial"/>
          <w:sz w:val="24"/>
          <w:szCs w:val="24"/>
        </w:rPr>
        <w:t xml:space="preserve"> contient les planches les plus célèbres selon les techniques utilisées. Ainsi, pour la gravure sur métal : </w:t>
      </w:r>
      <w:r w:rsidRPr="0004652F">
        <w:rPr>
          <w:rFonts w:ascii="Arial Narrow" w:hAnsi="Arial Narrow" w:cs="Arial"/>
          <w:i/>
          <w:iCs/>
          <w:sz w:val="24"/>
          <w:szCs w:val="24"/>
        </w:rPr>
        <w:t xml:space="preserve">Le Vice suprême, Satan semant l'ivraie, Le Sacrifice, Mors </w:t>
      </w:r>
      <w:proofErr w:type="spellStart"/>
      <w:r w:rsidRPr="0004652F">
        <w:rPr>
          <w:rFonts w:ascii="Arial Narrow" w:hAnsi="Arial Narrow" w:cs="Arial"/>
          <w:i/>
          <w:iCs/>
          <w:sz w:val="24"/>
          <w:szCs w:val="24"/>
        </w:rPr>
        <w:t>syphilitica</w:t>
      </w:r>
      <w:proofErr w:type="spellEnd"/>
      <w:r w:rsidRPr="0004652F">
        <w:rPr>
          <w:rFonts w:ascii="Arial Narrow" w:hAnsi="Arial Narrow" w:cs="Arial"/>
          <w:i/>
          <w:iCs/>
          <w:sz w:val="24"/>
          <w:szCs w:val="24"/>
        </w:rPr>
        <w:t xml:space="preserve">, La Mort qui danse, </w:t>
      </w:r>
      <w:proofErr w:type="spellStart"/>
      <w:r w:rsidRPr="0004652F">
        <w:rPr>
          <w:rFonts w:ascii="Arial Narrow" w:hAnsi="Arial Narrow" w:cs="Arial"/>
          <w:i/>
          <w:iCs/>
          <w:sz w:val="24"/>
          <w:szCs w:val="24"/>
        </w:rPr>
        <w:t>Pornokratès</w:t>
      </w:r>
      <w:proofErr w:type="spellEnd"/>
      <w:r w:rsidRPr="0004652F">
        <w:rPr>
          <w:rFonts w:ascii="Arial Narrow" w:hAnsi="Arial Narrow" w:cs="Arial"/>
          <w:i/>
          <w:iCs/>
          <w:sz w:val="24"/>
          <w:szCs w:val="24"/>
        </w:rPr>
        <w:t>, Plénipotentiaire, L'Experte en dentelles</w:t>
      </w:r>
      <w:r w:rsidRPr="0004652F">
        <w:rPr>
          <w:rFonts w:ascii="Arial Narrow" w:hAnsi="Arial Narrow" w:cs="Arial"/>
          <w:sz w:val="24"/>
          <w:szCs w:val="24"/>
        </w:rPr>
        <w:t xml:space="preserve">.., pour les lithographies : </w:t>
      </w:r>
      <w:r w:rsidRPr="0004652F">
        <w:rPr>
          <w:rFonts w:ascii="Arial Narrow" w:hAnsi="Arial Narrow" w:cs="Arial"/>
          <w:i/>
          <w:iCs/>
          <w:sz w:val="24"/>
          <w:szCs w:val="24"/>
        </w:rPr>
        <w:t>Un Enterrement en pays wallon, L'Ordre règne à Varsovie, La dernière Incarnation de Vautrin</w:t>
      </w:r>
      <w:r w:rsidRPr="0004652F">
        <w:rPr>
          <w:rFonts w:ascii="Arial Narrow" w:hAnsi="Arial Narrow" w:cs="Arial"/>
          <w:sz w:val="24"/>
          <w:szCs w:val="24"/>
        </w:rPr>
        <w:t xml:space="preserve">, ainsi que de nombreuses planches tirées, notamment, du journal </w:t>
      </w:r>
      <w:r w:rsidRPr="0004652F">
        <w:rPr>
          <w:rFonts w:ascii="Arial Narrow" w:hAnsi="Arial Narrow" w:cs="Arial"/>
          <w:i/>
          <w:iCs/>
          <w:sz w:val="24"/>
          <w:szCs w:val="24"/>
        </w:rPr>
        <w:t>L'</w:t>
      </w:r>
      <w:proofErr w:type="spellStart"/>
      <w:r w:rsidRPr="0004652F">
        <w:rPr>
          <w:rFonts w:ascii="Arial Narrow" w:hAnsi="Arial Narrow" w:cs="Arial"/>
          <w:i/>
          <w:iCs/>
          <w:sz w:val="24"/>
          <w:szCs w:val="24"/>
        </w:rPr>
        <w:t>Uylenspiegel</w:t>
      </w:r>
      <w:proofErr w:type="spellEnd"/>
      <w:r w:rsidRPr="0004652F">
        <w:rPr>
          <w:rFonts w:ascii="Arial Narrow" w:hAnsi="Arial Narrow" w:cs="Arial"/>
          <w:sz w:val="24"/>
          <w:szCs w:val="24"/>
        </w:rPr>
        <w:t xml:space="preserve">. Parmi les dessins — pour la plupart des sujets traités par ailleurs en gravure —, on peut citer : </w:t>
      </w:r>
      <w:r w:rsidRPr="0004652F">
        <w:rPr>
          <w:rFonts w:ascii="Arial Narrow" w:hAnsi="Arial Narrow" w:cs="Arial"/>
          <w:i/>
          <w:iCs/>
          <w:sz w:val="24"/>
          <w:szCs w:val="24"/>
        </w:rPr>
        <w:t>Impudence, La Dame au cochon</w:t>
      </w:r>
      <w:r w:rsidRPr="0004652F">
        <w:rPr>
          <w:rFonts w:ascii="Arial Narrow" w:hAnsi="Arial Narrow" w:cs="Arial"/>
          <w:sz w:val="24"/>
          <w:szCs w:val="24"/>
        </w:rPr>
        <w:t xml:space="preserve">, le frontispice de </w:t>
      </w:r>
      <w:r w:rsidRPr="0004652F">
        <w:rPr>
          <w:rFonts w:ascii="Arial Narrow" w:hAnsi="Arial Narrow" w:cs="Arial"/>
          <w:i/>
          <w:iCs/>
          <w:sz w:val="24"/>
          <w:szCs w:val="24"/>
        </w:rPr>
        <w:t>Curieuse</w:t>
      </w:r>
      <w:r w:rsidRPr="0004652F">
        <w:rPr>
          <w:rFonts w:ascii="Arial Narrow" w:hAnsi="Arial Narrow" w:cs="Arial"/>
          <w:sz w:val="24"/>
          <w:szCs w:val="24"/>
        </w:rPr>
        <w:t xml:space="preserve">, roman décadent de </w:t>
      </w:r>
      <w:proofErr w:type="spellStart"/>
      <w:r w:rsidRPr="0004652F">
        <w:rPr>
          <w:rFonts w:ascii="Arial Narrow" w:hAnsi="Arial Narrow" w:cs="Arial"/>
          <w:sz w:val="24"/>
          <w:szCs w:val="24"/>
        </w:rPr>
        <w:t>Joséphin</w:t>
      </w:r>
      <w:proofErr w:type="spellEnd"/>
      <w:r w:rsidRPr="0004652F">
        <w:rPr>
          <w:rFonts w:ascii="Arial Narrow" w:hAnsi="Arial Narrow" w:cs="Arial"/>
          <w:sz w:val="24"/>
          <w:szCs w:val="24"/>
        </w:rPr>
        <w:t xml:space="preserve"> Péladan.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La bibliothèque précieuse de </w:t>
      </w:r>
      <w:proofErr w:type="spellStart"/>
      <w:r w:rsidRPr="0004652F">
        <w:rPr>
          <w:rFonts w:ascii="Arial Narrow" w:hAnsi="Arial Narrow" w:cs="Arial"/>
          <w:sz w:val="24"/>
          <w:szCs w:val="24"/>
        </w:rPr>
        <w:t>Mariemont</w:t>
      </w:r>
      <w:proofErr w:type="spellEnd"/>
      <w:r w:rsidRPr="0004652F">
        <w:rPr>
          <w:rFonts w:ascii="Arial Narrow" w:hAnsi="Arial Narrow" w:cs="Arial"/>
          <w:sz w:val="24"/>
          <w:szCs w:val="24"/>
        </w:rPr>
        <w:t xml:space="preserve"> est aussi riche en livres illustrés par Félicien Rops. Parmi les hors-texte et les frontispices, il faut retenir la planche </w:t>
      </w:r>
      <w:r w:rsidRPr="0004652F">
        <w:rPr>
          <w:rFonts w:ascii="Arial Narrow" w:hAnsi="Arial Narrow" w:cs="Arial"/>
          <w:i/>
          <w:iCs/>
          <w:sz w:val="24"/>
          <w:szCs w:val="24"/>
        </w:rPr>
        <w:t>Les Épaves</w:t>
      </w:r>
      <w:r w:rsidRPr="0004652F">
        <w:rPr>
          <w:rFonts w:ascii="Arial Narrow" w:hAnsi="Arial Narrow" w:cs="Arial"/>
          <w:sz w:val="24"/>
          <w:szCs w:val="24"/>
        </w:rPr>
        <w:t xml:space="preserve"> réalisée pour la réédition non expurgée des </w:t>
      </w:r>
      <w:r w:rsidRPr="0004652F">
        <w:rPr>
          <w:rFonts w:ascii="Arial Narrow" w:hAnsi="Arial Narrow" w:cs="Arial"/>
          <w:i/>
          <w:iCs/>
          <w:sz w:val="24"/>
          <w:szCs w:val="24"/>
        </w:rPr>
        <w:t>Fleurs du mal</w:t>
      </w:r>
      <w:r w:rsidRPr="0004652F">
        <w:rPr>
          <w:rFonts w:ascii="Arial Narrow" w:hAnsi="Arial Narrow" w:cs="Arial"/>
          <w:sz w:val="24"/>
          <w:szCs w:val="24"/>
        </w:rPr>
        <w:t xml:space="preserve"> (1866) de Baudelaire chez son ami Poulet-</w:t>
      </w:r>
      <w:proofErr w:type="spellStart"/>
      <w:r w:rsidRPr="0004652F">
        <w:rPr>
          <w:rFonts w:ascii="Arial Narrow" w:hAnsi="Arial Narrow" w:cs="Arial"/>
          <w:sz w:val="24"/>
          <w:szCs w:val="24"/>
        </w:rPr>
        <w:t>Malassis</w:t>
      </w:r>
      <w:proofErr w:type="spellEnd"/>
      <w:r w:rsidRPr="0004652F">
        <w:rPr>
          <w:rFonts w:ascii="Arial Narrow" w:hAnsi="Arial Narrow" w:cs="Arial"/>
          <w:sz w:val="24"/>
          <w:szCs w:val="24"/>
        </w:rPr>
        <w:t xml:space="preserve"> à Bruxelles. On peut citer les illustrations des </w:t>
      </w:r>
      <w:r w:rsidRPr="0004652F">
        <w:rPr>
          <w:rFonts w:ascii="Arial Narrow" w:hAnsi="Arial Narrow" w:cs="Arial"/>
          <w:i/>
          <w:iCs/>
          <w:sz w:val="24"/>
          <w:szCs w:val="24"/>
        </w:rPr>
        <w:t>Diaboliques</w:t>
      </w:r>
      <w:r w:rsidRPr="0004652F">
        <w:rPr>
          <w:rFonts w:ascii="Arial Narrow" w:hAnsi="Arial Narrow" w:cs="Arial"/>
          <w:sz w:val="24"/>
          <w:szCs w:val="24"/>
        </w:rPr>
        <w:t xml:space="preserve">, de </w:t>
      </w:r>
      <w:proofErr w:type="spellStart"/>
      <w:r w:rsidRPr="0004652F">
        <w:rPr>
          <w:rFonts w:ascii="Arial Narrow" w:hAnsi="Arial Narrow" w:cs="Arial"/>
          <w:sz w:val="24"/>
          <w:szCs w:val="24"/>
        </w:rPr>
        <w:t>Barbey</w:t>
      </w:r>
      <w:proofErr w:type="spellEnd"/>
      <w:r w:rsidRPr="0004652F">
        <w:rPr>
          <w:rFonts w:ascii="Arial Narrow" w:hAnsi="Arial Narrow" w:cs="Arial"/>
          <w:sz w:val="24"/>
          <w:szCs w:val="24"/>
        </w:rPr>
        <w:t xml:space="preserve"> d'</w:t>
      </w:r>
      <w:proofErr w:type="spellStart"/>
      <w:r w:rsidRPr="0004652F">
        <w:rPr>
          <w:rFonts w:ascii="Arial Narrow" w:hAnsi="Arial Narrow" w:cs="Arial"/>
          <w:sz w:val="24"/>
          <w:szCs w:val="24"/>
        </w:rPr>
        <w:t>Aurevilly</w:t>
      </w:r>
      <w:proofErr w:type="spellEnd"/>
      <w:r w:rsidRPr="0004652F">
        <w:rPr>
          <w:rFonts w:ascii="Arial Narrow" w:hAnsi="Arial Narrow" w:cs="Arial"/>
          <w:sz w:val="24"/>
          <w:szCs w:val="24"/>
        </w:rPr>
        <w:t xml:space="preserve">, </w:t>
      </w:r>
      <w:r w:rsidRPr="0004652F">
        <w:rPr>
          <w:rFonts w:ascii="Arial Narrow" w:hAnsi="Arial Narrow" w:cs="Arial"/>
          <w:i/>
          <w:iCs/>
          <w:sz w:val="24"/>
          <w:szCs w:val="24"/>
        </w:rPr>
        <w:t xml:space="preserve">Les poésies-Premier cahier </w:t>
      </w:r>
      <w:r w:rsidRPr="0004652F">
        <w:rPr>
          <w:rFonts w:ascii="Arial Narrow" w:hAnsi="Arial Narrow" w:cs="Arial"/>
          <w:sz w:val="24"/>
          <w:szCs w:val="24"/>
        </w:rPr>
        <w:t>de Mallarmé</w:t>
      </w:r>
      <w:r w:rsidRPr="0004652F">
        <w:rPr>
          <w:rFonts w:ascii="Arial Narrow" w:hAnsi="Arial Narrow" w:cs="Arial"/>
          <w:i/>
          <w:iCs/>
          <w:sz w:val="24"/>
          <w:szCs w:val="24"/>
        </w:rPr>
        <w:t xml:space="preserve">, </w:t>
      </w:r>
      <w:r w:rsidRPr="0004652F">
        <w:rPr>
          <w:rFonts w:ascii="Arial Narrow" w:hAnsi="Arial Narrow" w:cs="Arial"/>
          <w:sz w:val="24"/>
          <w:szCs w:val="24"/>
        </w:rPr>
        <w:t xml:space="preserve">les eaux-fortes en couleurs de </w:t>
      </w:r>
      <w:r w:rsidRPr="0004652F">
        <w:rPr>
          <w:rFonts w:ascii="Arial Narrow" w:hAnsi="Arial Narrow" w:cs="Arial"/>
          <w:i/>
          <w:iCs/>
          <w:sz w:val="24"/>
          <w:szCs w:val="24"/>
        </w:rPr>
        <w:t>Zadig</w:t>
      </w:r>
      <w:r w:rsidRPr="0004652F">
        <w:rPr>
          <w:rFonts w:ascii="Arial Narrow" w:hAnsi="Arial Narrow" w:cs="Arial"/>
          <w:sz w:val="24"/>
          <w:szCs w:val="24"/>
        </w:rPr>
        <w:t xml:space="preserve"> </w:t>
      </w:r>
      <w:r w:rsidRPr="0004652F">
        <w:rPr>
          <w:rFonts w:ascii="Arial Narrow" w:hAnsi="Arial Narrow" w:cs="Arial"/>
          <w:i/>
          <w:iCs/>
          <w:sz w:val="24"/>
          <w:szCs w:val="24"/>
        </w:rPr>
        <w:t>ou la destinée</w:t>
      </w:r>
      <w:r w:rsidRPr="0004652F">
        <w:rPr>
          <w:rFonts w:ascii="Arial Narrow" w:hAnsi="Arial Narrow" w:cs="Arial"/>
          <w:sz w:val="24"/>
          <w:szCs w:val="24"/>
        </w:rPr>
        <w:t xml:space="preserve">, de Voltaire ou encore les illustrations de la fameuse première édition de </w:t>
      </w:r>
      <w:r w:rsidRPr="0004652F">
        <w:rPr>
          <w:rFonts w:ascii="Arial Narrow" w:hAnsi="Arial Narrow" w:cs="Arial"/>
          <w:i/>
          <w:iCs/>
          <w:sz w:val="24"/>
          <w:szCs w:val="24"/>
        </w:rPr>
        <w:t>La Légende d'</w:t>
      </w:r>
      <w:proofErr w:type="spellStart"/>
      <w:r w:rsidRPr="0004652F">
        <w:rPr>
          <w:rFonts w:ascii="Arial Narrow" w:hAnsi="Arial Narrow" w:cs="Arial"/>
          <w:i/>
          <w:iCs/>
          <w:sz w:val="24"/>
          <w:szCs w:val="24"/>
        </w:rPr>
        <w:t>Ulenspiegel</w:t>
      </w:r>
      <w:proofErr w:type="spellEnd"/>
      <w:r w:rsidRPr="0004652F">
        <w:rPr>
          <w:rFonts w:ascii="Arial Narrow" w:hAnsi="Arial Narrow" w:cs="Arial"/>
          <w:sz w:val="24"/>
          <w:szCs w:val="24"/>
        </w:rPr>
        <w:t xml:space="preserve"> de Charles De Coster (dont par ailleurs le musée possède le manuscrit original).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 xml:space="preserve">À ces publications prestigieuses, s’ajoutent plusieurs centaines de frontispices scandaleux associés, pas toujours de manière opportune, à des œuvres libertines ou non autorisées que, pudiquement, l’on classait autrefois dans la section « Enfer » des bibliothèques — c’est d’ailleurs un fonds d’ouvrages conséquent dans la bibliothèque de Raoul </w:t>
      </w:r>
      <w:proofErr w:type="spellStart"/>
      <w:r w:rsidRPr="0004652F">
        <w:rPr>
          <w:rFonts w:ascii="Arial Narrow" w:hAnsi="Arial Narrow" w:cs="Arial"/>
          <w:sz w:val="24"/>
          <w:szCs w:val="24"/>
        </w:rPr>
        <w:t>Warocqué</w:t>
      </w:r>
      <w:proofErr w:type="spellEnd"/>
      <w:r w:rsidRPr="0004652F">
        <w:rPr>
          <w:rFonts w:ascii="Arial Narrow" w:hAnsi="Arial Narrow" w:cs="Arial"/>
          <w:sz w:val="24"/>
          <w:szCs w:val="24"/>
        </w:rPr>
        <w:t>.</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r w:rsidRPr="0004652F">
        <w:rPr>
          <w:rFonts w:ascii="Arial Narrow" w:hAnsi="Arial Narrow" w:cs="Arial"/>
          <w:sz w:val="24"/>
          <w:szCs w:val="24"/>
        </w:rPr>
        <w:t>Sept lettres autographes complètent la collection de celui que Baudelaire appelait : « Ce tant folâtre monsieur Rops / Qui n'est pas un grand prix de Rome / Mais dont le talent est haut comme / La pyramide de Chéops ».</w:t>
      </w:r>
    </w:p>
    <w:p w:rsidR="00244515" w:rsidRPr="0004652F" w:rsidRDefault="00244515" w:rsidP="00244515">
      <w:pPr>
        <w:widowControl w:val="0"/>
        <w:autoSpaceDE w:val="0"/>
        <w:autoSpaceDN w:val="0"/>
        <w:adjustRightInd w:val="0"/>
        <w:ind w:right="-432"/>
        <w:jc w:val="both"/>
        <w:rPr>
          <w:rFonts w:ascii="Arial Narrow" w:hAnsi="Arial Narrow" w:cs="Arial"/>
          <w:sz w:val="24"/>
          <w:szCs w:val="24"/>
        </w:rPr>
      </w:pPr>
    </w:p>
    <w:p w:rsidR="00244515" w:rsidRPr="00244A0D" w:rsidRDefault="00244515" w:rsidP="004E3D87">
      <w:pPr>
        <w:tabs>
          <w:tab w:val="left" w:pos="7230"/>
        </w:tabs>
        <w:autoSpaceDE w:val="0"/>
        <w:autoSpaceDN w:val="0"/>
        <w:adjustRightInd w:val="0"/>
        <w:jc w:val="right"/>
        <w:rPr>
          <w:rFonts w:ascii="Arial Narrow" w:hAnsi="Arial Narrow" w:cs="Arial"/>
          <w:b/>
        </w:rPr>
      </w:pPr>
      <w:r w:rsidRPr="00244A0D">
        <w:rPr>
          <w:rStyle w:val="CitationHTML"/>
          <w:rFonts w:ascii="Arial Narrow" w:hAnsi="Arial Narrow" w:cs="Arial"/>
          <w:b/>
          <w:color w:val="auto"/>
        </w:rPr>
        <w:t>www.</w:t>
      </w:r>
      <w:r w:rsidRPr="00244A0D">
        <w:rPr>
          <w:rStyle w:val="CitationHTML"/>
          <w:rFonts w:ascii="Arial Narrow" w:hAnsi="Arial Narrow" w:cs="Arial"/>
          <w:b/>
          <w:bCs/>
          <w:color w:val="auto"/>
        </w:rPr>
        <w:t>musee</w:t>
      </w:r>
      <w:r w:rsidRPr="00244A0D">
        <w:rPr>
          <w:rStyle w:val="CitationHTML"/>
          <w:rFonts w:ascii="Arial Narrow" w:hAnsi="Arial Narrow" w:cs="Arial"/>
          <w:b/>
          <w:color w:val="auto"/>
        </w:rPr>
        <w:t>-</w:t>
      </w:r>
      <w:r w:rsidRPr="00244A0D">
        <w:rPr>
          <w:rStyle w:val="CitationHTML"/>
          <w:rFonts w:ascii="Arial Narrow" w:hAnsi="Arial Narrow" w:cs="Arial"/>
          <w:b/>
          <w:bCs/>
          <w:color w:val="auto"/>
        </w:rPr>
        <w:t>mariemont</w:t>
      </w:r>
      <w:r w:rsidRPr="00244A0D">
        <w:rPr>
          <w:rStyle w:val="CitationHTML"/>
          <w:rFonts w:ascii="Arial Narrow" w:hAnsi="Arial Narrow" w:cs="Arial"/>
          <w:b/>
          <w:color w:val="auto"/>
        </w:rPr>
        <w:t>.be</w:t>
      </w:r>
    </w:p>
    <w:p w:rsidR="00244515" w:rsidRPr="00226DB1" w:rsidRDefault="00244515" w:rsidP="00244515">
      <w:pPr>
        <w:autoSpaceDE w:val="0"/>
        <w:autoSpaceDN w:val="0"/>
        <w:adjustRightInd w:val="0"/>
        <w:jc w:val="both"/>
        <w:rPr>
          <w:rFonts w:ascii="Arial Narrow" w:hAnsi="Arial Narrow" w:cs="Arial"/>
          <w:sz w:val="24"/>
          <w:szCs w:val="24"/>
        </w:rPr>
      </w:pPr>
    </w:p>
    <w:p w:rsidR="00CC0E60" w:rsidRPr="009B298C" w:rsidRDefault="00CC0E60" w:rsidP="00CC0E60">
      <w:pPr>
        <w:autoSpaceDE w:val="0"/>
        <w:autoSpaceDN w:val="0"/>
        <w:adjustRightInd w:val="0"/>
        <w:jc w:val="both"/>
        <w:rPr>
          <w:rFonts w:ascii="Arial Narrow" w:hAnsi="Arial Narrow" w:cs="Arial"/>
        </w:rPr>
      </w:pPr>
    </w:p>
    <w:p w:rsidR="009B298C" w:rsidRDefault="009B298C">
      <w:pPr>
        <w:rPr>
          <w:rFonts w:ascii="Arial Narrow" w:eastAsia="Times New Roman" w:hAnsi="Arial Narrow"/>
          <w:b/>
          <w:bCs/>
          <w:sz w:val="32"/>
          <w:szCs w:val="26"/>
        </w:rPr>
      </w:pPr>
      <w:r>
        <w:rPr>
          <w:rFonts w:ascii="Arial Narrow" w:eastAsia="Times New Roman" w:hAnsi="Arial Narrow"/>
          <w:b/>
          <w:bCs/>
          <w:sz w:val="32"/>
          <w:szCs w:val="26"/>
        </w:rPr>
        <w:br w:type="page"/>
      </w:r>
    </w:p>
    <w:p w:rsidR="00506E22" w:rsidRDefault="00506E22" w:rsidP="009B21CA">
      <w:pPr>
        <w:jc w:val="center"/>
        <w:outlineLvl w:val="1"/>
        <w:rPr>
          <w:rFonts w:ascii="Arial Narrow" w:eastAsia="Times New Roman" w:hAnsi="Arial Narrow"/>
          <w:b/>
          <w:bCs/>
          <w:sz w:val="32"/>
          <w:szCs w:val="26"/>
        </w:rPr>
      </w:pPr>
    </w:p>
    <w:p w:rsidR="00506E22" w:rsidRDefault="00506E22" w:rsidP="009B21CA">
      <w:pPr>
        <w:jc w:val="center"/>
        <w:outlineLvl w:val="1"/>
        <w:rPr>
          <w:rFonts w:ascii="Arial Narrow" w:eastAsia="Times New Roman" w:hAnsi="Arial Narrow"/>
          <w:b/>
          <w:bCs/>
          <w:sz w:val="32"/>
          <w:szCs w:val="26"/>
        </w:rPr>
      </w:pPr>
    </w:p>
    <w:p w:rsidR="009C7A83" w:rsidRDefault="009C7A83" w:rsidP="009B21CA">
      <w:pPr>
        <w:spacing w:line="276" w:lineRule="auto"/>
        <w:jc w:val="center"/>
        <w:outlineLvl w:val="1"/>
        <w:rPr>
          <w:rFonts w:ascii="Arial Narrow" w:eastAsia="Times New Roman" w:hAnsi="Arial Narrow"/>
          <w:b/>
          <w:bCs/>
          <w:sz w:val="32"/>
          <w:szCs w:val="26"/>
        </w:rPr>
      </w:pPr>
    </w:p>
    <w:p w:rsidR="009C7A83" w:rsidRDefault="009C7A83" w:rsidP="009B21CA">
      <w:pPr>
        <w:spacing w:line="276" w:lineRule="auto"/>
        <w:jc w:val="center"/>
        <w:outlineLvl w:val="1"/>
        <w:rPr>
          <w:rFonts w:ascii="Arial Narrow" w:eastAsia="Times New Roman" w:hAnsi="Arial Narrow"/>
          <w:b/>
          <w:bCs/>
          <w:sz w:val="32"/>
          <w:szCs w:val="26"/>
        </w:rPr>
      </w:pPr>
    </w:p>
    <w:p w:rsidR="009C7A83" w:rsidRDefault="009C7A83" w:rsidP="009B21CA">
      <w:pPr>
        <w:spacing w:line="276" w:lineRule="auto"/>
        <w:jc w:val="center"/>
        <w:outlineLvl w:val="1"/>
        <w:rPr>
          <w:rFonts w:ascii="Arial Narrow" w:eastAsia="Times New Roman" w:hAnsi="Arial Narrow"/>
          <w:b/>
          <w:bCs/>
          <w:sz w:val="32"/>
          <w:szCs w:val="26"/>
        </w:rPr>
      </w:pPr>
    </w:p>
    <w:p w:rsidR="009C7A83" w:rsidRDefault="009C7A83" w:rsidP="009B21CA">
      <w:pPr>
        <w:spacing w:line="276" w:lineRule="auto"/>
        <w:jc w:val="center"/>
        <w:outlineLvl w:val="1"/>
        <w:rPr>
          <w:rFonts w:ascii="Arial Narrow" w:eastAsia="Times New Roman" w:hAnsi="Arial Narrow"/>
          <w:b/>
          <w:bCs/>
          <w:sz w:val="32"/>
          <w:szCs w:val="26"/>
        </w:rPr>
      </w:pPr>
    </w:p>
    <w:p w:rsidR="00506E22" w:rsidRPr="00C23AFF" w:rsidRDefault="00506E22" w:rsidP="009B21CA">
      <w:pPr>
        <w:spacing w:line="276" w:lineRule="auto"/>
        <w:jc w:val="center"/>
        <w:outlineLvl w:val="1"/>
        <w:rPr>
          <w:rFonts w:ascii="Arial Narrow" w:eastAsia="Times New Roman" w:hAnsi="Arial Narrow"/>
          <w:b/>
          <w:bCs/>
          <w:sz w:val="32"/>
          <w:szCs w:val="26"/>
        </w:rPr>
      </w:pPr>
      <w:r w:rsidRPr="00C23AFF">
        <w:rPr>
          <w:rFonts w:ascii="Arial Narrow" w:eastAsia="Times New Roman" w:hAnsi="Arial Narrow"/>
          <w:b/>
          <w:bCs/>
          <w:sz w:val="32"/>
          <w:szCs w:val="26"/>
        </w:rPr>
        <w:t>Centre Wallonie-Bruxelles à Paris</w:t>
      </w:r>
    </w:p>
    <w:p w:rsidR="00506E22" w:rsidRPr="00ED4D82" w:rsidRDefault="00506E22" w:rsidP="009B21CA">
      <w:pPr>
        <w:spacing w:line="276" w:lineRule="auto"/>
        <w:jc w:val="center"/>
        <w:outlineLvl w:val="1"/>
        <w:rPr>
          <w:rFonts w:ascii="Arial Narrow" w:eastAsia="Times New Roman" w:hAnsi="Arial Narrow"/>
          <w:b/>
          <w:bCs/>
          <w:szCs w:val="20"/>
        </w:rPr>
      </w:pPr>
      <w:r w:rsidRPr="00ED4D82">
        <w:rPr>
          <w:rFonts w:ascii="Arial Narrow" w:eastAsia="Times New Roman" w:hAnsi="Arial Narrow"/>
          <w:b/>
          <w:bCs/>
          <w:szCs w:val="20"/>
        </w:rPr>
        <w:t>Direction : Anne Lenoir</w:t>
      </w:r>
    </w:p>
    <w:p w:rsidR="00506E22" w:rsidRPr="00C23AFF" w:rsidRDefault="00506E22" w:rsidP="009B21CA">
      <w:pPr>
        <w:spacing w:line="276" w:lineRule="auto"/>
        <w:jc w:val="center"/>
        <w:outlineLvl w:val="1"/>
        <w:rPr>
          <w:rFonts w:ascii="Arial Narrow" w:eastAsia="Times New Roman" w:hAnsi="Arial Narrow"/>
          <w:bCs/>
          <w:szCs w:val="20"/>
        </w:rPr>
      </w:pPr>
      <w:r w:rsidRPr="00C23AFF">
        <w:rPr>
          <w:rFonts w:ascii="Arial Narrow" w:eastAsia="Times New Roman" w:hAnsi="Arial Narrow"/>
          <w:bCs/>
          <w:szCs w:val="20"/>
        </w:rPr>
        <w:t>127-129 rue Saint-Martin – 75004 Paris</w:t>
      </w:r>
    </w:p>
    <w:p w:rsidR="00506E22" w:rsidRPr="00C23AFF" w:rsidRDefault="00506E22" w:rsidP="009B21CA">
      <w:pPr>
        <w:jc w:val="center"/>
        <w:outlineLvl w:val="1"/>
        <w:rPr>
          <w:rFonts w:ascii="Arial Narrow" w:eastAsia="Times New Roman" w:hAnsi="Arial Narrow"/>
          <w:bCs/>
          <w:szCs w:val="20"/>
        </w:rPr>
      </w:pPr>
    </w:p>
    <w:p w:rsidR="00506E22" w:rsidRPr="00C23AFF" w:rsidRDefault="00506E22" w:rsidP="009B21CA">
      <w:pPr>
        <w:tabs>
          <w:tab w:val="left" w:pos="1440"/>
        </w:tabs>
        <w:spacing w:line="276" w:lineRule="auto"/>
        <w:ind w:right="45"/>
        <w:jc w:val="center"/>
        <w:rPr>
          <w:rFonts w:ascii="Arial Narrow" w:hAnsi="Arial Narrow"/>
          <w:szCs w:val="18"/>
        </w:rPr>
      </w:pPr>
      <w:r w:rsidRPr="00C23AFF">
        <w:rPr>
          <w:rFonts w:ascii="Arial Narrow" w:hAnsi="Arial Narrow"/>
          <w:szCs w:val="18"/>
        </w:rPr>
        <w:t>Ouvert du lundi au vendredi de 9h à 19h</w:t>
      </w:r>
    </w:p>
    <w:p w:rsidR="00506E22" w:rsidRDefault="00506E22" w:rsidP="009B21CA">
      <w:pPr>
        <w:tabs>
          <w:tab w:val="left" w:pos="1440"/>
        </w:tabs>
        <w:spacing w:line="276" w:lineRule="auto"/>
        <w:ind w:right="45"/>
        <w:jc w:val="center"/>
        <w:rPr>
          <w:rFonts w:ascii="Arial Narrow" w:hAnsi="Arial Narrow"/>
          <w:szCs w:val="18"/>
        </w:rPr>
      </w:pPr>
      <w:proofErr w:type="gramStart"/>
      <w:r w:rsidRPr="00C23AFF">
        <w:rPr>
          <w:rFonts w:ascii="Arial Narrow" w:hAnsi="Arial Narrow"/>
          <w:szCs w:val="18"/>
        </w:rPr>
        <w:t>samedi</w:t>
      </w:r>
      <w:proofErr w:type="gramEnd"/>
      <w:r w:rsidRPr="00C23AFF">
        <w:rPr>
          <w:rFonts w:ascii="Arial Narrow" w:hAnsi="Arial Narrow"/>
          <w:szCs w:val="18"/>
        </w:rPr>
        <w:t xml:space="preserve"> et dimanche de 11h à 19h</w:t>
      </w:r>
      <w:bookmarkStart w:id="0" w:name="_GoBack"/>
      <w:bookmarkEnd w:id="0"/>
    </w:p>
    <w:p w:rsidR="009B21CA" w:rsidRPr="00C23AFF" w:rsidRDefault="009B21CA" w:rsidP="009B21CA">
      <w:pPr>
        <w:tabs>
          <w:tab w:val="left" w:pos="1440"/>
        </w:tabs>
        <w:spacing w:line="276" w:lineRule="auto"/>
        <w:ind w:right="45"/>
        <w:jc w:val="center"/>
        <w:rPr>
          <w:rFonts w:ascii="Arial Narrow" w:hAnsi="Arial Narrow"/>
          <w:szCs w:val="18"/>
        </w:rPr>
      </w:pPr>
      <w:r>
        <w:rPr>
          <w:rFonts w:ascii="Arial Narrow" w:hAnsi="Arial Narrow"/>
          <w:szCs w:val="18"/>
        </w:rPr>
        <w:t>Fermé les jours fériés</w:t>
      </w:r>
    </w:p>
    <w:p w:rsidR="00506E22" w:rsidRPr="00C23AFF" w:rsidRDefault="00506E22" w:rsidP="009B21CA">
      <w:pPr>
        <w:tabs>
          <w:tab w:val="left" w:pos="1440"/>
        </w:tabs>
        <w:spacing w:line="276" w:lineRule="auto"/>
        <w:ind w:right="45"/>
        <w:jc w:val="center"/>
        <w:rPr>
          <w:rFonts w:ascii="Arial Narrow" w:hAnsi="Arial Narrow"/>
          <w:szCs w:val="18"/>
        </w:rPr>
      </w:pPr>
      <w:r w:rsidRPr="00C23AFF">
        <w:rPr>
          <w:rFonts w:ascii="Arial Narrow" w:hAnsi="Arial Narrow"/>
          <w:szCs w:val="18"/>
        </w:rPr>
        <w:t>M°: Châtelet-les-Halles, Rambuteau</w:t>
      </w:r>
    </w:p>
    <w:p w:rsidR="00506E22" w:rsidRPr="00C23AFF" w:rsidRDefault="00506E22" w:rsidP="009B21CA">
      <w:pPr>
        <w:tabs>
          <w:tab w:val="left" w:pos="1440"/>
        </w:tabs>
        <w:spacing w:line="276" w:lineRule="auto"/>
        <w:ind w:right="45"/>
        <w:jc w:val="center"/>
        <w:rPr>
          <w:rFonts w:ascii="Arial Narrow" w:hAnsi="Arial Narrow"/>
          <w:szCs w:val="18"/>
        </w:rPr>
      </w:pPr>
      <w:r w:rsidRPr="00C761A8">
        <w:rPr>
          <w:rFonts w:ascii="Arial Narrow" w:hAnsi="Arial Narrow"/>
          <w:szCs w:val="18"/>
        </w:rPr>
        <w:t>info@cwb.fr</w:t>
      </w: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BA597A" w:rsidP="009B21CA">
      <w:pPr>
        <w:tabs>
          <w:tab w:val="left" w:pos="1440"/>
        </w:tabs>
        <w:spacing w:line="240" w:lineRule="exact"/>
        <w:ind w:right="45"/>
        <w:jc w:val="center"/>
        <w:rPr>
          <w:rFonts w:ascii="Arial Narrow" w:hAnsi="Arial Narrow"/>
          <w:sz w:val="18"/>
          <w:szCs w:val="18"/>
        </w:rPr>
      </w:pPr>
      <w:r>
        <w:rPr>
          <w:rFonts w:ascii="Arial Narrow" w:hAnsi="Arial Narrow"/>
          <w:noProof/>
          <w:sz w:val="18"/>
          <w:szCs w:val="18"/>
        </w:rPr>
        <w:pict>
          <v:rect id="_x0000_s1028" style="position:absolute;left:0;text-align:left;margin-left:186.65pt;margin-top:4.5pt;width:94.5pt;height:21.2pt;z-index:251665408" fillcolor="red" stroked="f">
            <v:textbox>
              <w:txbxContent>
                <w:p w:rsidR="005969D7" w:rsidRPr="0071452B" w:rsidRDefault="005969D7" w:rsidP="00506E22">
                  <w:pPr>
                    <w:jc w:val="center"/>
                    <w:rPr>
                      <w:rFonts w:ascii="Arial Narrow" w:hAnsi="Arial Narrow" w:cs="Arial"/>
                      <w:b/>
                      <w:color w:val="FFFFFF" w:themeColor="background1"/>
                      <w:sz w:val="28"/>
                      <w:szCs w:val="28"/>
                    </w:rPr>
                  </w:pPr>
                  <w:r>
                    <w:rPr>
                      <w:rFonts w:ascii="Arial Narrow" w:hAnsi="Arial Narrow" w:cs="Arial"/>
                      <w:b/>
                      <w:color w:val="FFFFFF" w:themeColor="background1"/>
                      <w:sz w:val="28"/>
                      <w:szCs w:val="28"/>
                    </w:rPr>
                    <w:t>TARIFS</w:t>
                  </w:r>
                </w:p>
              </w:txbxContent>
            </v:textbox>
          </v:rect>
        </w:pict>
      </w:r>
    </w:p>
    <w:p w:rsidR="00506E22" w:rsidRDefault="00506E22" w:rsidP="009B21CA">
      <w:pPr>
        <w:tabs>
          <w:tab w:val="left" w:pos="1440"/>
        </w:tabs>
        <w:spacing w:line="240" w:lineRule="exact"/>
        <w:ind w:right="45"/>
        <w:jc w:val="center"/>
        <w:rPr>
          <w:rFonts w:ascii="Arial Narrow" w:hAnsi="Arial Narrow"/>
          <w:sz w:val="18"/>
          <w:szCs w:val="18"/>
        </w:rPr>
      </w:pPr>
    </w:p>
    <w:p w:rsidR="00506E22" w:rsidRDefault="00506E22" w:rsidP="009B21CA">
      <w:pPr>
        <w:tabs>
          <w:tab w:val="left" w:pos="1440"/>
        </w:tabs>
        <w:spacing w:line="240" w:lineRule="exact"/>
        <w:ind w:right="45"/>
        <w:jc w:val="center"/>
        <w:rPr>
          <w:rFonts w:ascii="Arial Narrow" w:hAnsi="Arial Narrow"/>
          <w:b/>
          <w:sz w:val="20"/>
          <w:szCs w:val="20"/>
        </w:rPr>
      </w:pPr>
    </w:p>
    <w:p w:rsidR="00506E22" w:rsidRDefault="00506E22" w:rsidP="009B21CA">
      <w:pPr>
        <w:tabs>
          <w:tab w:val="left" w:pos="1440"/>
        </w:tabs>
        <w:spacing w:line="240" w:lineRule="exact"/>
        <w:ind w:right="45"/>
        <w:jc w:val="center"/>
        <w:rPr>
          <w:rFonts w:ascii="Arial Narrow" w:hAnsi="Arial Narrow"/>
          <w:b/>
          <w:sz w:val="20"/>
          <w:szCs w:val="20"/>
        </w:rPr>
      </w:pPr>
    </w:p>
    <w:p w:rsidR="006A7466" w:rsidRDefault="00506E22" w:rsidP="009B21CA">
      <w:pPr>
        <w:spacing w:line="276" w:lineRule="auto"/>
        <w:jc w:val="center"/>
        <w:outlineLvl w:val="1"/>
        <w:rPr>
          <w:rFonts w:ascii="Arial Narrow" w:eastAsia="Times New Roman" w:hAnsi="Arial Narrow"/>
          <w:bCs/>
          <w:szCs w:val="20"/>
        </w:rPr>
      </w:pPr>
      <w:r>
        <w:rPr>
          <w:rFonts w:ascii="Arial Narrow" w:eastAsia="Times New Roman" w:hAnsi="Arial Narrow"/>
          <w:bCs/>
          <w:szCs w:val="20"/>
        </w:rPr>
        <w:t>5</w:t>
      </w:r>
      <w:r w:rsidRPr="00C23AFF">
        <w:rPr>
          <w:rFonts w:ascii="Arial Narrow" w:eastAsia="Times New Roman" w:hAnsi="Arial Narrow"/>
          <w:bCs/>
          <w:szCs w:val="20"/>
        </w:rPr>
        <w:t xml:space="preserve"> euros pour</w:t>
      </w:r>
      <w:r>
        <w:rPr>
          <w:rFonts w:ascii="Arial Narrow" w:eastAsia="Times New Roman" w:hAnsi="Arial Narrow"/>
          <w:bCs/>
          <w:szCs w:val="20"/>
        </w:rPr>
        <w:t xml:space="preserve"> les visiteurs individuels </w:t>
      </w:r>
      <w:r>
        <w:rPr>
          <w:rFonts w:ascii="Arial Narrow" w:eastAsia="Times New Roman" w:hAnsi="Arial Narrow"/>
          <w:bCs/>
          <w:szCs w:val="20"/>
        </w:rPr>
        <w:br/>
        <w:t>3</w:t>
      </w:r>
      <w:r w:rsidRPr="00C23AFF">
        <w:rPr>
          <w:rFonts w:ascii="Arial Narrow" w:eastAsia="Times New Roman" w:hAnsi="Arial Narrow"/>
          <w:bCs/>
          <w:szCs w:val="20"/>
        </w:rPr>
        <w:t xml:space="preserve"> euros pour les étudiants, les seniors, </w:t>
      </w:r>
    </w:p>
    <w:p w:rsidR="006A7466" w:rsidRDefault="00506E22" w:rsidP="006A7466">
      <w:pPr>
        <w:spacing w:line="276" w:lineRule="auto"/>
        <w:jc w:val="center"/>
        <w:outlineLvl w:val="1"/>
        <w:rPr>
          <w:rFonts w:ascii="Arial Narrow" w:eastAsia="Times New Roman" w:hAnsi="Arial Narrow"/>
          <w:bCs/>
          <w:szCs w:val="20"/>
        </w:rPr>
      </w:pPr>
      <w:proofErr w:type="gramStart"/>
      <w:r w:rsidRPr="00C23AFF">
        <w:rPr>
          <w:rFonts w:ascii="Arial Narrow" w:eastAsia="Times New Roman" w:hAnsi="Arial Narrow"/>
          <w:bCs/>
          <w:szCs w:val="20"/>
        </w:rPr>
        <w:t>les</w:t>
      </w:r>
      <w:proofErr w:type="gramEnd"/>
      <w:r w:rsidRPr="00C23AFF">
        <w:rPr>
          <w:rFonts w:ascii="Arial Narrow" w:eastAsia="Times New Roman" w:hAnsi="Arial Narrow"/>
          <w:bCs/>
          <w:szCs w:val="20"/>
        </w:rPr>
        <w:t xml:space="preserve"> groupes à partir</w:t>
      </w:r>
      <w:r w:rsidR="00EA6F22">
        <w:rPr>
          <w:rFonts w:ascii="Arial Narrow" w:eastAsia="Times New Roman" w:hAnsi="Arial Narrow"/>
          <w:bCs/>
          <w:szCs w:val="20"/>
        </w:rPr>
        <w:t xml:space="preserve"> </w:t>
      </w:r>
      <w:r w:rsidRPr="00C23AFF">
        <w:rPr>
          <w:rFonts w:ascii="Arial Narrow" w:eastAsia="Times New Roman" w:hAnsi="Arial Narrow"/>
          <w:bCs/>
          <w:szCs w:val="20"/>
        </w:rPr>
        <w:t xml:space="preserve">de 10 personnes </w:t>
      </w:r>
    </w:p>
    <w:p w:rsidR="00506E22" w:rsidRPr="00C23AFF" w:rsidRDefault="00506E22" w:rsidP="006A7466">
      <w:pPr>
        <w:spacing w:line="276" w:lineRule="auto"/>
        <w:jc w:val="center"/>
        <w:outlineLvl w:val="1"/>
        <w:rPr>
          <w:rFonts w:ascii="Arial Narrow" w:eastAsia="Times New Roman" w:hAnsi="Arial Narrow"/>
          <w:bCs/>
          <w:szCs w:val="20"/>
        </w:rPr>
      </w:pPr>
      <w:proofErr w:type="gramStart"/>
      <w:r w:rsidRPr="00C23AFF">
        <w:rPr>
          <w:rFonts w:ascii="Arial Narrow" w:eastAsia="Times New Roman" w:hAnsi="Arial Narrow"/>
          <w:bCs/>
          <w:szCs w:val="20"/>
        </w:rPr>
        <w:t>et</w:t>
      </w:r>
      <w:proofErr w:type="gramEnd"/>
      <w:r w:rsidRPr="00C23AFF">
        <w:rPr>
          <w:rFonts w:ascii="Arial Narrow" w:eastAsia="Times New Roman" w:hAnsi="Arial Narrow"/>
          <w:bCs/>
          <w:szCs w:val="20"/>
        </w:rPr>
        <w:t xml:space="preserve"> les demandeurs d'emploi</w:t>
      </w:r>
      <w:r w:rsidRPr="00C23AFF">
        <w:rPr>
          <w:rFonts w:ascii="Arial Narrow" w:eastAsia="Times New Roman" w:hAnsi="Arial Narrow"/>
          <w:bCs/>
          <w:szCs w:val="20"/>
        </w:rPr>
        <w:br/>
        <w:t>gratuit pour les adhérents du Centre</w:t>
      </w:r>
    </w:p>
    <w:p w:rsidR="00506E22" w:rsidRPr="00872744" w:rsidRDefault="00506E22" w:rsidP="009C5008">
      <w:pPr>
        <w:jc w:val="both"/>
        <w:rPr>
          <w:rFonts w:ascii="Arial Narrow" w:eastAsia="Times New Roman" w:hAnsi="Arial Narrow" w:cs="Tahoma"/>
          <w:bCs/>
          <w:sz w:val="18"/>
          <w:szCs w:val="18"/>
        </w:rPr>
      </w:pPr>
    </w:p>
    <w:p w:rsidR="00506E22" w:rsidRDefault="00506E22" w:rsidP="009C5008">
      <w:pPr>
        <w:jc w:val="both"/>
        <w:outlineLvl w:val="1"/>
        <w:rPr>
          <w:rFonts w:ascii="Arial Narrow" w:eastAsia="Times New Roman" w:hAnsi="Arial Narrow"/>
          <w:bCs/>
          <w:sz w:val="20"/>
          <w:szCs w:val="20"/>
        </w:rPr>
      </w:pPr>
      <w:r w:rsidRPr="00720D1C">
        <w:rPr>
          <w:rFonts w:ascii="Arial Narrow" w:eastAsia="Times New Roman" w:hAnsi="Arial Narrow"/>
          <w:bCs/>
          <w:sz w:val="20"/>
          <w:szCs w:val="20"/>
        </w:rPr>
        <w:br/>
      </w:r>
    </w:p>
    <w:p w:rsidR="00506E22" w:rsidRDefault="00506E22" w:rsidP="009C5008">
      <w:pPr>
        <w:jc w:val="both"/>
        <w:outlineLvl w:val="1"/>
        <w:rPr>
          <w:rFonts w:ascii="Arial Narrow" w:eastAsia="Times New Roman" w:hAnsi="Arial Narrow"/>
          <w:bCs/>
          <w:sz w:val="20"/>
          <w:szCs w:val="20"/>
        </w:rPr>
      </w:pPr>
    </w:p>
    <w:p w:rsidR="00506E22" w:rsidRDefault="00506E22" w:rsidP="009C5008">
      <w:pPr>
        <w:jc w:val="both"/>
        <w:outlineLvl w:val="1"/>
        <w:rPr>
          <w:rFonts w:ascii="Arial Narrow" w:eastAsia="Times New Roman" w:hAnsi="Arial Narrow"/>
          <w:bCs/>
          <w:sz w:val="20"/>
          <w:szCs w:val="20"/>
        </w:rPr>
      </w:pPr>
    </w:p>
    <w:p w:rsidR="00506E22" w:rsidRDefault="00506E22" w:rsidP="009C5008">
      <w:pPr>
        <w:jc w:val="both"/>
        <w:outlineLvl w:val="1"/>
        <w:rPr>
          <w:rFonts w:ascii="Arial Narrow" w:eastAsia="Times New Roman" w:hAnsi="Arial Narrow"/>
          <w:bCs/>
          <w:sz w:val="20"/>
          <w:szCs w:val="20"/>
        </w:rPr>
      </w:pPr>
    </w:p>
    <w:p w:rsidR="00506E22" w:rsidRDefault="00506E22" w:rsidP="009C5008">
      <w:pPr>
        <w:jc w:val="both"/>
        <w:outlineLvl w:val="1"/>
        <w:rPr>
          <w:rFonts w:ascii="Arial Narrow" w:eastAsia="Times New Roman" w:hAnsi="Arial Narrow"/>
          <w:bCs/>
          <w:sz w:val="20"/>
          <w:szCs w:val="20"/>
        </w:rPr>
      </w:pPr>
    </w:p>
    <w:p w:rsidR="00506E22" w:rsidRDefault="00506E22" w:rsidP="009C5008">
      <w:pPr>
        <w:jc w:val="both"/>
        <w:outlineLvl w:val="1"/>
        <w:rPr>
          <w:rFonts w:ascii="Arial Narrow" w:eastAsia="Times New Roman" w:hAnsi="Arial Narrow"/>
          <w:bCs/>
          <w:sz w:val="20"/>
          <w:szCs w:val="20"/>
        </w:rPr>
      </w:pPr>
    </w:p>
    <w:p w:rsidR="00506E22" w:rsidRPr="00E10DC7" w:rsidRDefault="00506E22" w:rsidP="009C5008">
      <w:pPr>
        <w:ind w:left="992"/>
        <w:jc w:val="both"/>
        <w:outlineLvl w:val="1"/>
        <w:rPr>
          <w:rFonts w:ascii="Arial Narrow" w:eastAsia="Times New Roman" w:hAnsi="Arial Narrow"/>
          <w:bCs/>
          <w:sz w:val="20"/>
          <w:szCs w:val="20"/>
        </w:rPr>
      </w:pPr>
    </w:p>
    <w:p w:rsidR="00506E22" w:rsidRDefault="00506E22" w:rsidP="009C5008">
      <w:pPr>
        <w:jc w:val="both"/>
      </w:pPr>
    </w:p>
    <w:p w:rsidR="00506E22" w:rsidRPr="00983CED" w:rsidRDefault="00BA597A" w:rsidP="009C5008">
      <w:pPr>
        <w:jc w:val="both"/>
        <w:rPr>
          <w:rFonts w:ascii="Arial Narrow" w:hAnsi="Arial Narrow" w:cs="Arial"/>
        </w:rPr>
      </w:pPr>
      <w:r>
        <w:rPr>
          <w:rFonts w:ascii="Arial Narrow" w:hAnsi="Arial Narrow" w:cs="Arial"/>
          <w:noProof/>
        </w:rPr>
        <w:pict>
          <v:rect id="_x0000_s1026" style="position:absolute;left:0;text-align:left;margin-left:3.2pt;margin-top:64.05pt;width:461.85pt;height:42pt;z-index:251663360" fillcolor="red" stroked="f"/>
        </w:pict>
      </w:r>
      <w:r>
        <w:rPr>
          <w:rFonts w:ascii="Arial Narrow" w:hAnsi="Arial Narrow" w:cs="Arial"/>
          <w:noProof/>
        </w:rPr>
        <w:pict>
          <v:shapetype id="_x0000_t202" coordsize="21600,21600" o:spt="202" path="m,l,21600r21600,l21600,xe">
            <v:stroke joinstyle="miter"/>
            <v:path gradientshapeok="t" o:connecttype="rect"/>
          </v:shapetype>
          <v:shape id="_x0000_s1027" type="#_x0000_t202" style="position:absolute;left:0;text-align:left;margin-left:12.4pt;margin-top:69.3pt;width:457.45pt;height:33.1pt;z-index:251664384" filled="f" stroked="f">
            <v:textbox style="mso-next-textbox:#_x0000_s1027">
              <w:txbxContent>
                <w:p w:rsidR="005969D7" w:rsidRPr="0071452B" w:rsidRDefault="005969D7" w:rsidP="00506E22">
                  <w:pPr>
                    <w:jc w:val="both"/>
                    <w:rPr>
                      <w:rFonts w:ascii="Interstate" w:eastAsia="Times New Roman" w:hAnsi="Interstate" w:cs="Tahoma"/>
                      <w:b/>
                      <w:bCs/>
                      <w:color w:val="FFFFFF" w:themeColor="background1"/>
                      <w:sz w:val="36"/>
                      <w:szCs w:val="40"/>
                    </w:rPr>
                  </w:pPr>
                  <w:r w:rsidRPr="0071452B">
                    <w:rPr>
                      <w:rFonts w:ascii="Interstate" w:eastAsia="Times New Roman" w:hAnsi="Interstate" w:cs="Tahoma"/>
                      <w:b/>
                      <w:bCs/>
                      <w:color w:val="FFFFFF" w:themeColor="background1"/>
                      <w:sz w:val="36"/>
                      <w:szCs w:val="40"/>
                    </w:rPr>
                    <w:t xml:space="preserve">CENTRE WALLONIE-BRUXELLES </w:t>
                  </w:r>
                  <w:r>
                    <w:rPr>
                      <w:rFonts w:ascii="Interstate" w:eastAsia="Times New Roman" w:hAnsi="Interstate" w:cs="Tahoma"/>
                      <w:b/>
                      <w:bCs/>
                      <w:color w:val="FFFFFF" w:themeColor="background1"/>
                      <w:sz w:val="36"/>
                      <w:szCs w:val="40"/>
                    </w:rPr>
                    <w:t xml:space="preserve">à Paris </w:t>
                  </w:r>
                  <w:r w:rsidRPr="0071452B">
                    <w:rPr>
                      <w:rFonts w:ascii="Interstate" w:eastAsia="Times New Roman" w:hAnsi="Interstate" w:cs="Tahoma"/>
                      <w:b/>
                      <w:bCs/>
                      <w:color w:val="FFFFFF" w:themeColor="background1"/>
                      <w:sz w:val="36"/>
                      <w:szCs w:val="40"/>
                    </w:rPr>
                    <w:t>www.cwb.fr</w:t>
                  </w:r>
                </w:p>
                <w:p w:rsidR="005969D7" w:rsidRDefault="005969D7" w:rsidP="00506E22"/>
              </w:txbxContent>
            </v:textbox>
          </v:shape>
        </w:pict>
      </w:r>
    </w:p>
    <w:p w:rsidR="00506E22" w:rsidRPr="00506E22" w:rsidRDefault="00506E22" w:rsidP="009C5008">
      <w:pPr>
        <w:ind w:left="567"/>
        <w:jc w:val="both"/>
        <w:rPr>
          <w:rFonts w:ascii="Arial Narrow" w:hAnsi="Arial Narrow"/>
          <w:sz w:val="20"/>
          <w:szCs w:val="20"/>
        </w:rPr>
      </w:pPr>
    </w:p>
    <w:sectPr w:rsidR="00506E22" w:rsidRPr="00506E22" w:rsidSect="009C5008">
      <w:pgSz w:w="11906" w:h="16838"/>
      <w:pgMar w:top="993"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9D7" w:rsidRDefault="005969D7" w:rsidP="000F48B0">
      <w:r>
        <w:separator/>
      </w:r>
    </w:p>
  </w:endnote>
  <w:endnote w:type="continuationSeparator" w:id="0">
    <w:p w:rsidR="005969D7" w:rsidRDefault="005969D7" w:rsidP="000F48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charset w:val="00"/>
    <w:family w:val="swiss"/>
    <w:pitch w:val="default"/>
    <w:sig w:usb0="00000000" w:usb1="00000000" w:usb2="00000000" w:usb3="00000000" w:csb0="00000000" w:csb1="00000000"/>
  </w:font>
  <w:font w:name="Interstate">
    <w:altName w:val="Trebuchet MS"/>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9D7" w:rsidRDefault="005969D7" w:rsidP="000F48B0">
      <w:r>
        <w:separator/>
      </w:r>
    </w:p>
  </w:footnote>
  <w:footnote w:type="continuationSeparator" w:id="0">
    <w:p w:rsidR="005969D7" w:rsidRDefault="005969D7" w:rsidP="000F48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792873"/>
    <w:rsid w:val="00001C0C"/>
    <w:rsid w:val="00006569"/>
    <w:rsid w:val="000158E4"/>
    <w:rsid w:val="00021F9C"/>
    <w:rsid w:val="00031120"/>
    <w:rsid w:val="00031192"/>
    <w:rsid w:val="000318D3"/>
    <w:rsid w:val="0004652F"/>
    <w:rsid w:val="00051247"/>
    <w:rsid w:val="00061C30"/>
    <w:rsid w:val="00063281"/>
    <w:rsid w:val="0006381A"/>
    <w:rsid w:val="00096DAE"/>
    <w:rsid w:val="000F2F3A"/>
    <w:rsid w:val="000F48B0"/>
    <w:rsid w:val="00142AEB"/>
    <w:rsid w:val="001555FF"/>
    <w:rsid w:val="00173526"/>
    <w:rsid w:val="00190820"/>
    <w:rsid w:val="001C116D"/>
    <w:rsid w:val="001D450F"/>
    <w:rsid w:val="001E585D"/>
    <w:rsid w:val="001F15BF"/>
    <w:rsid w:val="001F5196"/>
    <w:rsid w:val="002009CB"/>
    <w:rsid w:val="00212E2E"/>
    <w:rsid w:val="00215957"/>
    <w:rsid w:val="00237DB2"/>
    <w:rsid w:val="00244515"/>
    <w:rsid w:val="00244B5D"/>
    <w:rsid w:val="002571B7"/>
    <w:rsid w:val="002625FD"/>
    <w:rsid w:val="0029036C"/>
    <w:rsid w:val="002E16A1"/>
    <w:rsid w:val="002E1954"/>
    <w:rsid w:val="002F7F9D"/>
    <w:rsid w:val="00313645"/>
    <w:rsid w:val="00314433"/>
    <w:rsid w:val="00361EA3"/>
    <w:rsid w:val="003620A4"/>
    <w:rsid w:val="00385B9B"/>
    <w:rsid w:val="00392CF0"/>
    <w:rsid w:val="003B20E5"/>
    <w:rsid w:val="003B667A"/>
    <w:rsid w:val="003E20C7"/>
    <w:rsid w:val="003F6D99"/>
    <w:rsid w:val="004130FA"/>
    <w:rsid w:val="00434513"/>
    <w:rsid w:val="00442BDD"/>
    <w:rsid w:val="00454C33"/>
    <w:rsid w:val="004A7B70"/>
    <w:rsid w:val="004D28A5"/>
    <w:rsid w:val="004D6A72"/>
    <w:rsid w:val="004E3D87"/>
    <w:rsid w:val="004F1E63"/>
    <w:rsid w:val="00504629"/>
    <w:rsid w:val="005048C6"/>
    <w:rsid w:val="00506E22"/>
    <w:rsid w:val="005412CD"/>
    <w:rsid w:val="005528EC"/>
    <w:rsid w:val="00553A3B"/>
    <w:rsid w:val="00556F33"/>
    <w:rsid w:val="00562A24"/>
    <w:rsid w:val="00573D0D"/>
    <w:rsid w:val="005836A3"/>
    <w:rsid w:val="005969D7"/>
    <w:rsid w:val="005A699B"/>
    <w:rsid w:val="005A7398"/>
    <w:rsid w:val="005D3F62"/>
    <w:rsid w:val="005D69B9"/>
    <w:rsid w:val="005E56E7"/>
    <w:rsid w:val="00620749"/>
    <w:rsid w:val="00630AEA"/>
    <w:rsid w:val="006352DF"/>
    <w:rsid w:val="0066208E"/>
    <w:rsid w:val="00665E3D"/>
    <w:rsid w:val="00672ED3"/>
    <w:rsid w:val="006A7466"/>
    <w:rsid w:val="006C7940"/>
    <w:rsid w:val="006D4465"/>
    <w:rsid w:val="00723B68"/>
    <w:rsid w:val="00753D0A"/>
    <w:rsid w:val="00763AC6"/>
    <w:rsid w:val="00763EED"/>
    <w:rsid w:val="00776587"/>
    <w:rsid w:val="00787E50"/>
    <w:rsid w:val="00792873"/>
    <w:rsid w:val="00793492"/>
    <w:rsid w:val="007A2B4F"/>
    <w:rsid w:val="007B79D3"/>
    <w:rsid w:val="007F4C88"/>
    <w:rsid w:val="00804F43"/>
    <w:rsid w:val="00842A0E"/>
    <w:rsid w:val="00844DF2"/>
    <w:rsid w:val="008620B3"/>
    <w:rsid w:val="00892D5E"/>
    <w:rsid w:val="008A1A5D"/>
    <w:rsid w:val="008A6BA4"/>
    <w:rsid w:val="008A6E2B"/>
    <w:rsid w:val="008E602D"/>
    <w:rsid w:val="008F5D7C"/>
    <w:rsid w:val="00927414"/>
    <w:rsid w:val="00927C0A"/>
    <w:rsid w:val="00951B79"/>
    <w:rsid w:val="00953E9F"/>
    <w:rsid w:val="00954837"/>
    <w:rsid w:val="00975D0F"/>
    <w:rsid w:val="009A17DD"/>
    <w:rsid w:val="009B00D5"/>
    <w:rsid w:val="009B21CA"/>
    <w:rsid w:val="009B298C"/>
    <w:rsid w:val="009B317B"/>
    <w:rsid w:val="009B7307"/>
    <w:rsid w:val="009B7615"/>
    <w:rsid w:val="009C5008"/>
    <w:rsid w:val="009C72B7"/>
    <w:rsid w:val="009C7A83"/>
    <w:rsid w:val="00A156B5"/>
    <w:rsid w:val="00A33287"/>
    <w:rsid w:val="00A411B1"/>
    <w:rsid w:val="00A5405D"/>
    <w:rsid w:val="00A63F33"/>
    <w:rsid w:val="00A95495"/>
    <w:rsid w:val="00AA76AE"/>
    <w:rsid w:val="00AD028E"/>
    <w:rsid w:val="00AD0DBB"/>
    <w:rsid w:val="00AE65E8"/>
    <w:rsid w:val="00B22D45"/>
    <w:rsid w:val="00B376F7"/>
    <w:rsid w:val="00B934F6"/>
    <w:rsid w:val="00BA597A"/>
    <w:rsid w:val="00BC4C26"/>
    <w:rsid w:val="00BF423E"/>
    <w:rsid w:val="00C33584"/>
    <w:rsid w:val="00C46522"/>
    <w:rsid w:val="00C54EDF"/>
    <w:rsid w:val="00C67E2B"/>
    <w:rsid w:val="00CA6B77"/>
    <w:rsid w:val="00CC04C8"/>
    <w:rsid w:val="00CC0E60"/>
    <w:rsid w:val="00CD76B9"/>
    <w:rsid w:val="00D14D2A"/>
    <w:rsid w:val="00D2408B"/>
    <w:rsid w:val="00D32003"/>
    <w:rsid w:val="00D34703"/>
    <w:rsid w:val="00D62F4F"/>
    <w:rsid w:val="00DD6A89"/>
    <w:rsid w:val="00E124C3"/>
    <w:rsid w:val="00E62762"/>
    <w:rsid w:val="00EA24CF"/>
    <w:rsid w:val="00EA6477"/>
    <w:rsid w:val="00EA6F22"/>
    <w:rsid w:val="00EA7732"/>
    <w:rsid w:val="00EF3502"/>
    <w:rsid w:val="00EF655E"/>
    <w:rsid w:val="00F2188A"/>
    <w:rsid w:val="00F41CC4"/>
    <w:rsid w:val="00F5403C"/>
    <w:rsid w:val="00F611C7"/>
    <w:rsid w:val="00F67F9B"/>
    <w:rsid w:val="00F754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51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11C7"/>
    <w:pPr>
      <w:spacing w:after="200" w:line="276" w:lineRule="auto"/>
      <w:ind w:left="720"/>
      <w:contextualSpacing/>
    </w:pPr>
  </w:style>
  <w:style w:type="character" w:styleId="Lienhypertexte">
    <w:name w:val="Hyperlink"/>
    <w:basedOn w:val="Policepardfaut"/>
    <w:uiPriority w:val="99"/>
    <w:unhideWhenUsed/>
    <w:rsid w:val="00F611C7"/>
    <w:rPr>
      <w:color w:val="0000FF"/>
      <w:u w:val="single"/>
    </w:rPr>
  </w:style>
  <w:style w:type="paragraph" w:styleId="NormalWeb">
    <w:name w:val="Normal (Web)"/>
    <w:basedOn w:val="Normal"/>
    <w:uiPriority w:val="99"/>
    <w:semiHidden/>
    <w:unhideWhenUsed/>
    <w:rsid w:val="00F611C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citation">
    <w:name w:val="citation"/>
    <w:basedOn w:val="Policepardfaut"/>
    <w:rsid w:val="00F611C7"/>
  </w:style>
  <w:style w:type="paragraph" w:styleId="Notedebasdepage">
    <w:name w:val="footnote text"/>
    <w:basedOn w:val="Normal"/>
    <w:link w:val="NotedebasdepageCar"/>
    <w:uiPriority w:val="99"/>
    <w:unhideWhenUsed/>
    <w:rsid w:val="000F48B0"/>
    <w:rPr>
      <w:rFonts w:ascii="Cambria" w:eastAsia="MS Mincho" w:hAnsi="Cambria" w:cs="Times New Roman"/>
      <w:sz w:val="20"/>
      <w:szCs w:val="20"/>
      <w:lang w:eastAsia="fr-FR"/>
    </w:rPr>
  </w:style>
  <w:style w:type="character" w:customStyle="1" w:styleId="NotedebasdepageCar">
    <w:name w:val="Note de bas de page Car"/>
    <w:basedOn w:val="Policepardfaut"/>
    <w:link w:val="Notedebasdepage"/>
    <w:uiPriority w:val="99"/>
    <w:semiHidden/>
    <w:rsid w:val="000F48B0"/>
    <w:rPr>
      <w:rFonts w:ascii="Cambria" w:eastAsia="MS Mincho" w:hAnsi="Cambria" w:cs="Times New Roman"/>
      <w:sz w:val="20"/>
      <w:szCs w:val="20"/>
      <w:lang w:eastAsia="fr-FR"/>
    </w:rPr>
  </w:style>
  <w:style w:type="character" w:styleId="Appelnotedebasdep">
    <w:name w:val="footnote reference"/>
    <w:basedOn w:val="Policepardfaut"/>
    <w:uiPriority w:val="99"/>
    <w:semiHidden/>
    <w:unhideWhenUsed/>
    <w:rsid w:val="000F48B0"/>
    <w:rPr>
      <w:vertAlign w:val="superscript"/>
    </w:rPr>
  </w:style>
  <w:style w:type="paragraph" w:styleId="Sansinterligne">
    <w:name w:val="No Spacing"/>
    <w:uiPriority w:val="1"/>
    <w:qFormat/>
    <w:rsid w:val="009C5008"/>
    <w:rPr>
      <w:lang w:val="fr-BE"/>
    </w:rPr>
  </w:style>
  <w:style w:type="paragraph" w:customStyle="1" w:styleId="Standard">
    <w:name w:val="Standard"/>
    <w:rsid w:val="00F67F9B"/>
    <w:pPr>
      <w:widowControl w:val="0"/>
      <w:suppressAutoHyphens/>
      <w:autoSpaceDN w:val="0"/>
      <w:textAlignment w:val="baseline"/>
    </w:pPr>
    <w:rPr>
      <w:rFonts w:ascii="Times New Roman" w:eastAsia="Arial" w:hAnsi="Times New Roman" w:cs="Arial"/>
      <w:kern w:val="3"/>
      <w:sz w:val="24"/>
      <w:szCs w:val="24"/>
      <w:lang w:eastAsia="zh-CN" w:bidi="hi-IN"/>
    </w:rPr>
  </w:style>
  <w:style w:type="paragraph" w:customStyle="1" w:styleId="Paragraphedeliste1">
    <w:name w:val="Paragraphe de liste1"/>
    <w:basedOn w:val="Normal"/>
    <w:rsid w:val="008A6BA4"/>
    <w:pPr>
      <w:suppressAutoHyphens/>
      <w:spacing w:after="200" w:line="276" w:lineRule="auto"/>
      <w:ind w:left="720"/>
    </w:pPr>
    <w:rPr>
      <w:rFonts w:ascii="Calibri" w:eastAsia="MS Mincho" w:hAnsi="Calibri" w:cs="Calibri"/>
      <w:kern w:val="2"/>
      <w:lang w:val="en-US" w:eastAsia="hi-IN" w:bidi="hi-IN"/>
    </w:rPr>
  </w:style>
  <w:style w:type="paragraph" w:customStyle="1" w:styleId="Paragraphedeliste2">
    <w:name w:val="Paragraphe de liste2"/>
    <w:basedOn w:val="Normal"/>
    <w:rsid w:val="005A7398"/>
    <w:pPr>
      <w:suppressAutoHyphens/>
      <w:spacing w:after="200" w:line="276" w:lineRule="auto"/>
      <w:ind w:left="720"/>
    </w:pPr>
    <w:rPr>
      <w:rFonts w:ascii="Calibri" w:eastAsia="MS Mincho" w:hAnsi="Calibri" w:cs="Calibri"/>
      <w:kern w:val="1"/>
      <w:lang w:val="en-US" w:eastAsia="hi-IN" w:bidi="hi-IN"/>
    </w:rPr>
  </w:style>
  <w:style w:type="character" w:customStyle="1" w:styleId="italique">
    <w:name w:val="italique"/>
    <w:basedOn w:val="Policepardfaut"/>
    <w:rsid w:val="005A7398"/>
  </w:style>
  <w:style w:type="character" w:customStyle="1" w:styleId="apple-style-span">
    <w:name w:val="apple-style-span"/>
    <w:basedOn w:val="Policepardfaut"/>
    <w:rsid w:val="005A7398"/>
  </w:style>
  <w:style w:type="paragraph" w:customStyle="1" w:styleId="Paragraphedeliste3">
    <w:name w:val="Paragraphe de liste3"/>
    <w:basedOn w:val="Normal"/>
    <w:rsid w:val="00763AC6"/>
    <w:pPr>
      <w:suppressAutoHyphens/>
      <w:spacing w:after="200" w:line="276" w:lineRule="auto"/>
      <w:ind w:left="720"/>
    </w:pPr>
    <w:rPr>
      <w:rFonts w:ascii="Calibri" w:eastAsia="MS Mincho" w:hAnsi="Calibri" w:cs="Calibri"/>
      <w:kern w:val="1"/>
      <w:lang w:val="en-US" w:eastAsia="hi-IN" w:bidi="hi-IN"/>
    </w:rPr>
  </w:style>
  <w:style w:type="paragraph" w:styleId="Titre">
    <w:name w:val="Title"/>
    <w:basedOn w:val="Normal"/>
    <w:link w:val="TitreCar"/>
    <w:uiPriority w:val="99"/>
    <w:qFormat/>
    <w:rsid w:val="005A699B"/>
    <w:pPr>
      <w:jc w:val="center"/>
    </w:pPr>
    <w:rPr>
      <w:rFonts w:ascii="Garamond" w:eastAsia="Cambria" w:hAnsi="Garamond" w:cs="Times New Roman"/>
      <w:b/>
      <w:sz w:val="24"/>
      <w:szCs w:val="24"/>
      <w:lang w:eastAsia="fr-FR"/>
    </w:rPr>
  </w:style>
  <w:style w:type="character" w:customStyle="1" w:styleId="TitreCar">
    <w:name w:val="Titre Car"/>
    <w:basedOn w:val="Policepardfaut"/>
    <w:link w:val="Titre"/>
    <w:uiPriority w:val="99"/>
    <w:rsid w:val="005A699B"/>
    <w:rPr>
      <w:rFonts w:ascii="Garamond" w:eastAsia="Cambria" w:hAnsi="Garamond" w:cs="Times New Roman"/>
      <w:b/>
      <w:sz w:val="24"/>
      <w:szCs w:val="24"/>
      <w:lang w:eastAsia="fr-FR"/>
    </w:rPr>
  </w:style>
  <w:style w:type="paragraph" w:styleId="Commentaire">
    <w:name w:val="annotation text"/>
    <w:basedOn w:val="Normal"/>
    <w:link w:val="CommentaireCar"/>
    <w:uiPriority w:val="99"/>
    <w:semiHidden/>
    <w:unhideWhenUsed/>
    <w:rsid w:val="005A699B"/>
    <w:rPr>
      <w:sz w:val="20"/>
      <w:szCs w:val="20"/>
    </w:rPr>
  </w:style>
  <w:style w:type="character" w:customStyle="1" w:styleId="CommentaireCar">
    <w:name w:val="Commentaire Car"/>
    <w:basedOn w:val="Policepardfaut"/>
    <w:link w:val="Commentaire"/>
    <w:uiPriority w:val="99"/>
    <w:semiHidden/>
    <w:rsid w:val="005A699B"/>
    <w:rPr>
      <w:sz w:val="20"/>
      <w:szCs w:val="20"/>
    </w:rPr>
  </w:style>
  <w:style w:type="paragraph" w:styleId="Objetducommentaire">
    <w:name w:val="annotation subject"/>
    <w:basedOn w:val="Commentaire"/>
    <w:next w:val="Commentaire"/>
    <w:link w:val="ObjetducommentaireCar"/>
    <w:uiPriority w:val="99"/>
    <w:semiHidden/>
    <w:rsid w:val="005A699B"/>
    <w:rPr>
      <w:rFonts w:ascii="Cambria" w:eastAsia="Cambria" w:hAnsi="Cambria" w:cs="Times New Roman"/>
      <w:b/>
      <w:bCs/>
    </w:rPr>
  </w:style>
  <w:style w:type="character" w:customStyle="1" w:styleId="ObjetducommentaireCar">
    <w:name w:val="Objet du commentaire Car"/>
    <w:basedOn w:val="CommentaireCar"/>
    <w:link w:val="Objetducommentaire"/>
    <w:uiPriority w:val="99"/>
    <w:semiHidden/>
    <w:rsid w:val="005A699B"/>
    <w:rPr>
      <w:rFonts w:ascii="Cambria" w:eastAsia="Cambria" w:hAnsi="Cambria" w:cs="Times New Roman"/>
      <w:b/>
      <w:bCs/>
    </w:rPr>
  </w:style>
  <w:style w:type="paragraph" w:styleId="Textedebulles">
    <w:name w:val="Balloon Text"/>
    <w:basedOn w:val="Normal"/>
    <w:link w:val="TextedebullesCar"/>
    <w:uiPriority w:val="99"/>
    <w:semiHidden/>
    <w:unhideWhenUsed/>
    <w:rsid w:val="00553A3B"/>
    <w:rPr>
      <w:rFonts w:ascii="Tahoma" w:hAnsi="Tahoma" w:cs="Tahoma"/>
      <w:sz w:val="16"/>
      <w:szCs w:val="16"/>
    </w:rPr>
  </w:style>
  <w:style w:type="character" w:customStyle="1" w:styleId="TextedebullesCar">
    <w:name w:val="Texte de bulles Car"/>
    <w:basedOn w:val="Policepardfaut"/>
    <w:link w:val="Textedebulles"/>
    <w:uiPriority w:val="99"/>
    <w:semiHidden/>
    <w:rsid w:val="00553A3B"/>
    <w:rPr>
      <w:rFonts w:ascii="Tahoma" w:hAnsi="Tahoma" w:cs="Tahoma"/>
      <w:sz w:val="16"/>
      <w:szCs w:val="16"/>
    </w:rPr>
  </w:style>
  <w:style w:type="paragraph" w:styleId="Textebrut">
    <w:name w:val="Plain Text"/>
    <w:basedOn w:val="Normal"/>
    <w:link w:val="TextebrutCar"/>
    <w:uiPriority w:val="99"/>
    <w:semiHidden/>
    <w:unhideWhenUsed/>
    <w:rsid w:val="004F1E63"/>
    <w:pPr>
      <w:ind w:left="851"/>
      <w:jc w:val="both"/>
    </w:pPr>
    <w:rPr>
      <w:rFonts w:ascii="Consolas" w:hAnsi="Consolas"/>
      <w:sz w:val="21"/>
      <w:szCs w:val="21"/>
    </w:rPr>
  </w:style>
  <w:style w:type="character" w:customStyle="1" w:styleId="TextebrutCar">
    <w:name w:val="Texte brut Car"/>
    <w:basedOn w:val="Policepardfaut"/>
    <w:link w:val="Textebrut"/>
    <w:uiPriority w:val="99"/>
    <w:semiHidden/>
    <w:rsid w:val="004F1E63"/>
    <w:rPr>
      <w:rFonts w:ascii="Consolas" w:hAnsi="Consolas"/>
      <w:sz w:val="21"/>
      <w:szCs w:val="21"/>
    </w:rPr>
  </w:style>
  <w:style w:type="paragraph" w:customStyle="1" w:styleId="Paragraphedeliste4">
    <w:name w:val="Paragraphe de liste4"/>
    <w:basedOn w:val="Normal"/>
    <w:rsid w:val="00CC0E60"/>
    <w:pPr>
      <w:spacing w:after="200" w:line="276" w:lineRule="auto"/>
      <w:ind w:left="720"/>
      <w:contextualSpacing/>
    </w:pPr>
    <w:rPr>
      <w:rFonts w:ascii="Calibri" w:eastAsia="Times New Roman" w:hAnsi="Calibri" w:cs="Times New Roman"/>
      <w:lang w:val="fr-BE"/>
    </w:rPr>
  </w:style>
  <w:style w:type="character" w:styleId="CitationHTML">
    <w:name w:val="HTML Cite"/>
    <w:basedOn w:val="Policepardfaut"/>
    <w:uiPriority w:val="99"/>
    <w:unhideWhenUsed/>
    <w:rsid w:val="00244515"/>
    <w:rPr>
      <w:i w:val="0"/>
      <w:iCs w:val="0"/>
      <w:color w:val="006621"/>
    </w:rPr>
  </w:style>
</w:styles>
</file>

<file path=word/webSettings.xml><?xml version="1.0" encoding="utf-8"?>
<w:webSettings xmlns:r="http://schemas.openxmlformats.org/officeDocument/2006/relationships" xmlns:w="http://schemas.openxmlformats.org/wordprocessingml/2006/main">
  <w:divs>
    <w:div w:id="220992418">
      <w:bodyDiv w:val="1"/>
      <w:marLeft w:val="0"/>
      <w:marRight w:val="0"/>
      <w:marTop w:val="0"/>
      <w:marBottom w:val="0"/>
      <w:divBdr>
        <w:top w:val="none" w:sz="0" w:space="0" w:color="auto"/>
        <w:left w:val="none" w:sz="0" w:space="0" w:color="auto"/>
        <w:bottom w:val="none" w:sz="0" w:space="0" w:color="auto"/>
        <w:right w:val="none" w:sz="0" w:space="0" w:color="auto"/>
      </w:divBdr>
    </w:div>
    <w:div w:id="1199508252">
      <w:bodyDiv w:val="1"/>
      <w:marLeft w:val="0"/>
      <w:marRight w:val="0"/>
      <w:marTop w:val="0"/>
      <w:marBottom w:val="0"/>
      <w:divBdr>
        <w:top w:val="none" w:sz="0" w:space="0" w:color="auto"/>
        <w:left w:val="none" w:sz="0" w:space="0" w:color="auto"/>
        <w:bottom w:val="none" w:sz="0" w:space="0" w:color="auto"/>
        <w:right w:val="none" w:sz="0" w:space="0" w:color="auto"/>
      </w:divBdr>
    </w:div>
    <w:div w:id="203869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090A0-3BAF-48EC-9EA0-C1FDBA32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16</Pages>
  <Words>4110</Words>
  <Characters>22605</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askoda</dc:creator>
  <cp:keywords/>
  <dc:description/>
  <cp:lastModifiedBy>ayazid</cp:lastModifiedBy>
  <cp:revision>100</cp:revision>
  <cp:lastPrinted>2014-07-09T15:07:00Z</cp:lastPrinted>
  <dcterms:created xsi:type="dcterms:W3CDTF">2014-06-20T10:45:00Z</dcterms:created>
  <dcterms:modified xsi:type="dcterms:W3CDTF">2014-07-15T14:01:00Z</dcterms:modified>
</cp:coreProperties>
</file>