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F" w:rsidRPr="00431E05" w:rsidRDefault="008869D1" w:rsidP="00444393">
      <w:pPr>
        <w:tabs>
          <w:tab w:val="center" w:pos="3231"/>
          <w:tab w:val="center" w:pos="4914"/>
          <w:tab w:val="center" w:pos="7079"/>
          <w:tab w:val="right" w:pos="9268"/>
        </w:tabs>
        <w:spacing w:after="0" w:line="259" w:lineRule="auto"/>
        <w:ind w:left="0" w:firstLine="0"/>
        <w:jc w:val="center"/>
        <w:rPr>
          <w:sz w:val="22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</w:rPr>
        <w:t xml:space="preserve"> </w:t>
      </w:r>
      <w:r w:rsidR="00C5746A">
        <w:rPr>
          <w:rFonts w:ascii="Times New Roman" w:hAnsi="Times New Roman" w:cs="Times New Roman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9pt;height:111pt;visibility:visible">
            <v:imagedata r:id="rId6" o:title=""/>
          </v:shape>
        </w:pict>
      </w:r>
      <w:r w:rsidR="00F23C0F" w:rsidRPr="00431E05">
        <w:rPr>
          <w:b/>
          <w:sz w:val="22"/>
          <w:lang w:val="fr-CA"/>
        </w:rPr>
        <w:t xml:space="preserve"> </w:t>
      </w:r>
    </w:p>
    <w:p w:rsidR="00F23C0F" w:rsidRPr="00431E05" w:rsidRDefault="00F23C0F" w:rsidP="00575651">
      <w:pPr>
        <w:spacing w:after="0" w:line="259" w:lineRule="auto"/>
        <w:ind w:left="71" w:firstLine="0"/>
        <w:jc w:val="center"/>
        <w:rPr>
          <w:b/>
          <w:sz w:val="22"/>
          <w:lang w:val="fr-CA"/>
        </w:rPr>
      </w:pPr>
      <w:r>
        <w:rPr>
          <w:b/>
          <w:sz w:val="22"/>
          <w:lang w:val="fr-CA"/>
        </w:rPr>
        <w:t>Forum francophone de l’</w:t>
      </w:r>
      <w:r w:rsidRPr="00431E05">
        <w:rPr>
          <w:b/>
          <w:sz w:val="22"/>
          <w:lang w:val="fr-CA"/>
        </w:rPr>
        <w:t>Innovation</w:t>
      </w:r>
      <w:r>
        <w:rPr>
          <w:b/>
          <w:sz w:val="22"/>
          <w:lang w:val="fr-CA"/>
        </w:rPr>
        <w:t xml:space="preserve"> </w:t>
      </w:r>
    </w:p>
    <w:p w:rsidR="00F23C0F" w:rsidRPr="00431E05" w:rsidRDefault="00F23C0F" w:rsidP="00575651">
      <w:pPr>
        <w:spacing w:after="55" w:line="239" w:lineRule="auto"/>
        <w:ind w:left="849" w:right="9" w:firstLine="0"/>
        <w:jc w:val="center"/>
        <w:rPr>
          <w:sz w:val="22"/>
          <w:lang w:val="fr-CA"/>
        </w:rPr>
      </w:pPr>
      <w:r w:rsidRPr="00431E05">
        <w:rPr>
          <w:i/>
          <w:sz w:val="22"/>
          <w:lang w:val="fr-CA"/>
        </w:rPr>
        <w:t>Sous l’égide du GADIF (Groupe des Ambassades, Délégation et Institutions francophones de Pologne)</w:t>
      </w:r>
    </w:p>
    <w:p w:rsidR="00F23C0F" w:rsidRPr="00431E05" w:rsidRDefault="00F23C0F" w:rsidP="00CC1654">
      <w:pPr>
        <w:spacing w:after="0" w:line="259" w:lineRule="auto"/>
        <w:ind w:left="90" w:right="-722" w:firstLine="0"/>
        <w:jc w:val="center"/>
        <w:rPr>
          <w:sz w:val="22"/>
          <w:lang w:val="fr-CA"/>
        </w:rPr>
      </w:pPr>
    </w:p>
    <w:p w:rsidR="00F23C0F" w:rsidRPr="005B0E51" w:rsidRDefault="00F23C0F" w:rsidP="00C35757">
      <w:pPr>
        <w:spacing w:after="0" w:line="259" w:lineRule="auto"/>
        <w:ind w:left="-540" w:right="-722" w:firstLine="0"/>
        <w:jc w:val="center"/>
        <w:rPr>
          <w:szCs w:val="20"/>
          <w:lang w:val="fr-CA"/>
        </w:rPr>
      </w:pPr>
      <w:r w:rsidRPr="005B0E51">
        <w:rPr>
          <w:i/>
          <w:szCs w:val="20"/>
          <w:lang w:val="fr-CA"/>
        </w:rPr>
        <w:t>Le 2 décembre 2015</w:t>
      </w:r>
      <w:r w:rsidRPr="005B0E51">
        <w:rPr>
          <w:szCs w:val="20"/>
          <w:lang w:val="fr-CA"/>
        </w:rPr>
        <w:t xml:space="preserve">, </w:t>
      </w:r>
      <w:proofErr w:type="spellStart"/>
      <w:r w:rsidRPr="005B0E51">
        <w:rPr>
          <w:i/>
          <w:szCs w:val="20"/>
          <w:lang w:val="fr-CA"/>
        </w:rPr>
        <w:t>Ecole</w:t>
      </w:r>
      <w:proofErr w:type="spellEnd"/>
      <w:r w:rsidRPr="005B0E51">
        <w:rPr>
          <w:i/>
          <w:szCs w:val="20"/>
          <w:lang w:val="fr-CA"/>
        </w:rPr>
        <w:t xml:space="preserve"> Polytechnique de Varsovie, Salle de conférence (premier étage)</w:t>
      </w:r>
    </w:p>
    <w:p w:rsidR="00F23C0F" w:rsidRPr="005B0E51" w:rsidRDefault="00F23C0F" w:rsidP="009F05B2">
      <w:pPr>
        <w:ind w:left="-540" w:right="-722"/>
        <w:jc w:val="both"/>
        <w:rPr>
          <w:szCs w:val="20"/>
          <w:u w:val="single" w:color="000000"/>
          <w:lang w:val="fr-CA"/>
        </w:rPr>
      </w:pPr>
    </w:p>
    <w:p w:rsidR="00F23C0F" w:rsidRPr="005B0E51" w:rsidRDefault="00F23C0F" w:rsidP="00DF160E">
      <w:pPr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u w:val="single" w:color="000000"/>
          <w:lang w:val="fr-CA"/>
        </w:rPr>
        <w:t>Langues de travail</w:t>
      </w:r>
      <w:r w:rsidRPr="005B0E51">
        <w:rPr>
          <w:szCs w:val="20"/>
          <w:lang w:val="fr-CA"/>
        </w:rPr>
        <w:t xml:space="preserve"> : français, polonais (traduction simultanée) </w:t>
      </w:r>
      <w:r w:rsidRPr="005B0E51">
        <w:rPr>
          <w:szCs w:val="20"/>
          <w:lang w:val="fr-CA"/>
        </w:rPr>
        <w:tab/>
        <w:t xml:space="preserve"> </w:t>
      </w:r>
      <w:r w:rsidRPr="005B0E51">
        <w:rPr>
          <w:szCs w:val="20"/>
          <w:lang w:val="fr-CA"/>
        </w:rPr>
        <w:tab/>
        <w:t xml:space="preserve"> </w:t>
      </w:r>
      <w:r w:rsidRPr="005B0E51">
        <w:rPr>
          <w:szCs w:val="20"/>
          <w:lang w:val="fr-CA"/>
        </w:rPr>
        <w:tab/>
      </w:r>
    </w:p>
    <w:p w:rsidR="00F23C0F" w:rsidRPr="005B0E51" w:rsidRDefault="00F23C0F" w:rsidP="009F05B2">
      <w:pPr>
        <w:spacing w:after="0" w:line="259" w:lineRule="auto"/>
        <w:ind w:left="-540" w:right="-722" w:firstLine="0"/>
        <w:jc w:val="both"/>
        <w:rPr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>9h00 - 9h30</w:t>
      </w:r>
      <w:r w:rsidRPr="005B0E51">
        <w:rPr>
          <w:color w:val="0070C0"/>
          <w:szCs w:val="20"/>
          <w:lang w:val="fr-CA"/>
        </w:rPr>
        <w:t xml:space="preserve"> </w:t>
      </w:r>
      <w:r w:rsidRPr="005B0E51">
        <w:rPr>
          <w:b/>
          <w:color w:val="0070C0"/>
          <w:szCs w:val="20"/>
          <w:lang w:val="fr-CA"/>
        </w:rPr>
        <w:t>: Enregistrement</w:t>
      </w:r>
      <w:r w:rsidRPr="005B0E51">
        <w:rPr>
          <w:color w:val="0070C0"/>
          <w:szCs w:val="20"/>
          <w:lang w:val="fr-CA"/>
        </w:rPr>
        <w:t xml:space="preserve"> </w:t>
      </w:r>
      <w:r w:rsidRPr="005B0E51">
        <w:rPr>
          <w:b/>
          <w:color w:val="0070C0"/>
          <w:szCs w:val="20"/>
          <w:lang w:val="fr-CA"/>
        </w:rPr>
        <w:t>des participants</w:t>
      </w:r>
    </w:p>
    <w:p w:rsidR="00F23C0F" w:rsidRPr="005B0E51" w:rsidRDefault="00F23C0F" w:rsidP="009F05B2">
      <w:pPr>
        <w:pStyle w:val="Titre2"/>
        <w:ind w:left="-540" w:right="-722" w:firstLine="0"/>
        <w:jc w:val="both"/>
        <w:rPr>
          <w:color w:val="0070C0"/>
          <w:szCs w:val="20"/>
          <w:lang w:val="fr-CA"/>
        </w:rPr>
      </w:pPr>
    </w:p>
    <w:p w:rsidR="00F23C0F" w:rsidRPr="005B0E51" w:rsidRDefault="00F23C0F" w:rsidP="00A54FA5">
      <w:pPr>
        <w:spacing w:after="0" w:line="259" w:lineRule="auto"/>
        <w:ind w:left="-540" w:right="-722" w:firstLine="0"/>
        <w:jc w:val="both"/>
        <w:rPr>
          <w:b/>
          <w:color w:val="0070C0"/>
          <w:szCs w:val="20"/>
          <w:lang w:val="fr-CA"/>
        </w:rPr>
      </w:pPr>
      <w:r w:rsidRPr="00A54FA5">
        <w:rPr>
          <w:b/>
          <w:color w:val="0070C0"/>
          <w:szCs w:val="20"/>
          <w:lang w:val="fr-CA"/>
        </w:rPr>
        <w:t>9h30 - 9h50</w:t>
      </w:r>
      <w:r w:rsidRPr="005B0E51">
        <w:rPr>
          <w:b/>
          <w:color w:val="0070C0"/>
          <w:szCs w:val="20"/>
          <w:lang w:val="fr-CA"/>
        </w:rPr>
        <w:t xml:space="preserve"> </w:t>
      </w:r>
      <w:r w:rsidRPr="00A54FA5">
        <w:rPr>
          <w:b/>
          <w:color w:val="0070C0"/>
          <w:szCs w:val="20"/>
          <w:lang w:val="fr-CA"/>
        </w:rPr>
        <w:t xml:space="preserve">: Ouverture </w:t>
      </w:r>
      <w:r w:rsidRPr="005B0E51">
        <w:rPr>
          <w:b/>
          <w:color w:val="0070C0"/>
          <w:szCs w:val="20"/>
          <w:lang w:val="fr-CA"/>
        </w:rPr>
        <w:t xml:space="preserve"> </w:t>
      </w:r>
    </w:p>
    <w:p w:rsidR="00F23C0F" w:rsidRPr="00A54FA5" w:rsidRDefault="00F23C0F" w:rsidP="00A54FA5">
      <w:pPr>
        <w:spacing w:after="0" w:line="259" w:lineRule="auto"/>
        <w:ind w:left="-540" w:right="-722" w:firstLine="0"/>
        <w:jc w:val="both"/>
        <w:rPr>
          <w:color w:val="auto"/>
          <w:szCs w:val="20"/>
          <w:lang w:val="fr-CA"/>
        </w:rPr>
      </w:pPr>
      <w:r w:rsidRPr="00A54FA5">
        <w:rPr>
          <w:color w:val="auto"/>
          <w:szCs w:val="20"/>
          <w:lang w:val="fr-CA"/>
        </w:rPr>
        <w:t xml:space="preserve">M. Jan </w:t>
      </w:r>
      <w:proofErr w:type="spellStart"/>
      <w:r w:rsidRPr="00A54FA5">
        <w:rPr>
          <w:color w:val="auto"/>
          <w:szCs w:val="20"/>
          <w:lang w:val="fr-CA"/>
        </w:rPr>
        <w:t>Szmidt</w:t>
      </w:r>
      <w:proofErr w:type="spellEnd"/>
      <w:r w:rsidRPr="00A54FA5">
        <w:rPr>
          <w:color w:val="auto"/>
          <w:szCs w:val="20"/>
          <w:lang w:val="fr-CA"/>
        </w:rPr>
        <w:t xml:space="preserve">, PhD, </w:t>
      </w:r>
      <w:proofErr w:type="spellStart"/>
      <w:r w:rsidRPr="00A54FA5">
        <w:rPr>
          <w:color w:val="auto"/>
          <w:szCs w:val="20"/>
          <w:lang w:val="fr-CA"/>
        </w:rPr>
        <w:t>DSc</w:t>
      </w:r>
      <w:proofErr w:type="spellEnd"/>
      <w:r w:rsidRPr="00A54FA5">
        <w:rPr>
          <w:color w:val="auto"/>
          <w:szCs w:val="20"/>
          <w:lang w:val="fr-CA"/>
        </w:rPr>
        <w:t>, Recteur de l’</w:t>
      </w:r>
      <w:proofErr w:type="spellStart"/>
      <w:r w:rsidRPr="00A54FA5">
        <w:rPr>
          <w:color w:val="auto"/>
          <w:szCs w:val="20"/>
          <w:lang w:val="fr-CA"/>
        </w:rPr>
        <w:t>Ecole</w:t>
      </w:r>
      <w:proofErr w:type="spellEnd"/>
      <w:r w:rsidRPr="00A54FA5">
        <w:rPr>
          <w:color w:val="auto"/>
          <w:szCs w:val="20"/>
          <w:lang w:val="fr-CA"/>
        </w:rPr>
        <w:t xml:space="preserve"> Polytechnique de Varsovie</w:t>
      </w:r>
    </w:p>
    <w:p w:rsidR="00F23C0F" w:rsidRPr="005B0E51" w:rsidRDefault="00F23C0F" w:rsidP="009F05B2">
      <w:pPr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lang w:val="fr-CA"/>
        </w:rPr>
        <w:t xml:space="preserve">M. </w:t>
      </w:r>
      <w:proofErr w:type="spellStart"/>
      <w:r w:rsidRPr="005B0E51">
        <w:rPr>
          <w:szCs w:val="20"/>
          <w:lang w:val="fr-CA"/>
        </w:rPr>
        <w:t>Ovidiu</w:t>
      </w:r>
      <w:proofErr w:type="spellEnd"/>
      <w:r w:rsidRPr="005B0E51">
        <w:rPr>
          <w:szCs w:val="20"/>
          <w:lang w:val="fr-CA"/>
        </w:rPr>
        <w:t xml:space="preserve"> </w:t>
      </w:r>
      <w:proofErr w:type="spellStart"/>
      <w:r w:rsidRPr="005B0E51">
        <w:rPr>
          <w:szCs w:val="20"/>
          <w:lang w:val="fr-CA"/>
        </w:rPr>
        <w:t>Dranga</w:t>
      </w:r>
      <w:proofErr w:type="spellEnd"/>
      <w:r w:rsidRPr="005B0E51">
        <w:rPr>
          <w:szCs w:val="20"/>
          <w:lang w:val="fr-CA"/>
        </w:rPr>
        <w:t xml:space="preserve">, Ambassadeur de Roumanie, Président du GADIF </w:t>
      </w:r>
    </w:p>
    <w:p w:rsidR="00F23C0F" w:rsidRPr="005B0E51" w:rsidRDefault="00F23C0F" w:rsidP="009F05B2">
      <w:pPr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lang w:val="fr-CA"/>
        </w:rPr>
        <w:t xml:space="preserve">M. Bernard </w:t>
      </w:r>
      <w:proofErr w:type="spellStart"/>
      <w:r w:rsidRPr="005B0E51">
        <w:rPr>
          <w:szCs w:val="20"/>
          <w:lang w:val="fr-CA"/>
        </w:rPr>
        <w:t>Cerquiglini</w:t>
      </w:r>
      <w:proofErr w:type="spellEnd"/>
      <w:r w:rsidRPr="005B0E51">
        <w:rPr>
          <w:szCs w:val="20"/>
          <w:lang w:val="fr-CA"/>
        </w:rPr>
        <w:t>, Recteur de l’Agence Universitaire de la Francophonie (AUF)</w:t>
      </w:r>
    </w:p>
    <w:p w:rsidR="00F23C0F" w:rsidRPr="005B0E51" w:rsidRDefault="00F23C0F" w:rsidP="001060E2">
      <w:pPr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lang w:val="fr-CA"/>
        </w:rPr>
        <w:t xml:space="preserve">Représentant du MAE polonais/ du Ministère de la Science et de l’Éducation supérieure de Pologne </w:t>
      </w:r>
    </w:p>
    <w:p w:rsidR="00F23C0F" w:rsidRPr="005B0E51" w:rsidRDefault="00F23C0F" w:rsidP="009F05B2">
      <w:pPr>
        <w:spacing w:after="0" w:line="259" w:lineRule="auto"/>
        <w:ind w:left="-540" w:right="-722" w:firstLine="0"/>
        <w:jc w:val="both"/>
        <w:rPr>
          <w:i/>
          <w:szCs w:val="20"/>
          <w:lang w:val="fr-CA"/>
        </w:rPr>
      </w:pPr>
      <w:r w:rsidRPr="005B0E51">
        <w:rPr>
          <w:i/>
          <w:szCs w:val="20"/>
          <w:lang w:val="fr-CA"/>
        </w:rPr>
        <w:t xml:space="preserve">Modérateur : M. Franck Pezza </w:t>
      </w:r>
    </w:p>
    <w:p w:rsidR="00F23C0F" w:rsidRPr="005B0E51" w:rsidRDefault="00F23C0F" w:rsidP="009F05B2">
      <w:pPr>
        <w:ind w:left="-540" w:right="-722" w:firstLine="0"/>
        <w:jc w:val="both"/>
        <w:rPr>
          <w:b/>
          <w:color w:val="0070C0"/>
          <w:szCs w:val="20"/>
          <w:lang w:val="fr-CA"/>
        </w:rPr>
      </w:pPr>
    </w:p>
    <w:p w:rsidR="00F23C0F" w:rsidRPr="005B0E51" w:rsidRDefault="00F23C0F" w:rsidP="009F05B2">
      <w:pPr>
        <w:ind w:left="-540" w:right="-722" w:firstLine="0"/>
        <w:jc w:val="both"/>
        <w:rPr>
          <w:b/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 xml:space="preserve">9h50 - 10h20 : </w:t>
      </w:r>
      <w:r w:rsidRPr="005B0E51">
        <w:rPr>
          <w:b/>
          <w:i/>
          <w:color w:val="0070C0"/>
          <w:szCs w:val="20"/>
          <w:lang w:val="fr-CA"/>
        </w:rPr>
        <w:t>La place des entreprises francophones dans le paysage économique régional</w:t>
      </w:r>
      <w:r w:rsidRPr="005B0E51">
        <w:rPr>
          <w:b/>
          <w:color w:val="0070C0"/>
          <w:szCs w:val="20"/>
          <w:lang w:val="fr-CA"/>
        </w:rPr>
        <w:t xml:space="preserve"> </w:t>
      </w:r>
    </w:p>
    <w:p w:rsidR="00F23C0F" w:rsidRPr="005B0E51" w:rsidRDefault="00F23C0F" w:rsidP="001060E2">
      <w:pPr>
        <w:spacing w:after="0" w:line="259" w:lineRule="auto"/>
        <w:ind w:left="-540" w:right="-722" w:firstLine="0"/>
        <w:jc w:val="both"/>
        <w:rPr>
          <w:color w:val="auto"/>
          <w:szCs w:val="20"/>
          <w:lang w:val="fr-CA"/>
        </w:rPr>
      </w:pPr>
      <w:r w:rsidRPr="005B0E51">
        <w:rPr>
          <w:color w:val="auto"/>
          <w:szCs w:val="20"/>
          <w:lang w:val="fr-CA"/>
        </w:rPr>
        <w:t>Mme. Monika Constant, Chambre de Commerce France-Pologne</w:t>
      </w:r>
    </w:p>
    <w:p w:rsidR="00F23C0F" w:rsidRPr="005B0E51" w:rsidRDefault="00F23C0F" w:rsidP="001060E2">
      <w:pPr>
        <w:spacing w:after="0" w:line="259" w:lineRule="auto"/>
        <w:ind w:left="-540" w:right="-722" w:firstLine="0"/>
        <w:jc w:val="both"/>
        <w:rPr>
          <w:color w:val="auto"/>
          <w:szCs w:val="20"/>
          <w:lang w:val="fr-CA"/>
        </w:rPr>
      </w:pPr>
      <w:r w:rsidRPr="005B0E51">
        <w:rPr>
          <w:color w:val="auto"/>
          <w:szCs w:val="20"/>
          <w:lang w:val="fr-CA"/>
        </w:rPr>
        <w:t xml:space="preserve">M. Bruno </w:t>
      </w:r>
      <w:proofErr w:type="spellStart"/>
      <w:r w:rsidRPr="005B0E51">
        <w:rPr>
          <w:color w:val="auto"/>
          <w:szCs w:val="20"/>
          <w:lang w:val="fr-CA"/>
        </w:rPr>
        <w:t>Duthoit</w:t>
      </w:r>
      <w:proofErr w:type="spellEnd"/>
      <w:r w:rsidRPr="005B0E51">
        <w:rPr>
          <w:color w:val="auto"/>
          <w:szCs w:val="20"/>
          <w:lang w:val="fr-CA"/>
        </w:rPr>
        <w:t>, PDG Orange Polska</w:t>
      </w:r>
    </w:p>
    <w:p w:rsidR="00F23C0F" w:rsidRPr="00EB1F9A" w:rsidRDefault="00F23C0F" w:rsidP="001060E2">
      <w:pPr>
        <w:spacing w:after="0" w:line="259" w:lineRule="auto"/>
        <w:ind w:left="-540" w:right="-722" w:firstLine="0"/>
        <w:jc w:val="both"/>
        <w:rPr>
          <w:color w:val="auto"/>
          <w:szCs w:val="20"/>
          <w:lang w:val="fr-CA"/>
        </w:rPr>
      </w:pPr>
      <w:r w:rsidRPr="00EB1F9A">
        <w:rPr>
          <w:color w:val="auto"/>
          <w:szCs w:val="20"/>
          <w:lang w:val="fr-CA"/>
        </w:rPr>
        <w:t>M. Philippe Suinen, Wallonie Bruxelles International</w:t>
      </w:r>
    </w:p>
    <w:p w:rsidR="00F23C0F" w:rsidRPr="005B0E51" w:rsidRDefault="00F23C0F" w:rsidP="009F05B2">
      <w:pPr>
        <w:ind w:left="-540" w:right="-722" w:firstLine="0"/>
        <w:jc w:val="both"/>
        <w:rPr>
          <w:b/>
          <w:i/>
          <w:color w:val="0070C0"/>
          <w:szCs w:val="20"/>
          <w:lang w:val="fr-CA"/>
        </w:rPr>
      </w:pPr>
      <w:r w:rsidRPr="005B0E51">
        <w:rPr>
          <w:i/>
          <w:color w:val="auto"/>
          <w:szCs w:val="20"/>
          <w:lang w:val="fr-CA"/>
        </w:rPr>
        <w:t xml:space="preserve">Modérateur : Mme. </w:t>
      </w:r>
      <w:proofErr w:type="spellStart"/>
      <w:r w:rsidRPr="005B0E51">
        <w:rPr>
          <w:i/>
          <w:szCs w:val="20"/>
          <w:lang w:val="fr-CA"/>
        </w:rPr>
        <w:t>Teodora</w:t>
      </w:r>
      <w:proofErr w:type="spellEnd"/>
      <w:r w:rsidRPr="005B0E51">
        <w:rPr>
          <w:i/>
          <w:szCs w:val="20"/>
          <w:lang w:val="fr-CA"/>
        </w:rPr>
        <w:t xml:space="preserve"> SIMION</w:t>
      </w:r>
    </w:p>
    <w:p w:rsidR="00F23C0F" w:rsidRPr="005B0E51" w:rsidRDefault="00F23C0F" w:rsidP="009F05B2">
      <w:pPr>
        <w:ind w:left="-540" w:right="-722" w:firstLine="0"/>
        <w:jc w:val="both"/>
        <w:rPr>
          <w:b/>
          <w:color w:val="0070C0"/>
          <w:szCs w:val="20"/>
          <w:lang w:val="fr-CA"/>
        </w:rPr>
      </w:pPr>
    </w:p>
    <w:p w:rsidR="00F23C0F" w:rsidRPr="005B0E51" w:rsidRDefault="00F23C0F" w:rsidP="009F05B2">
      <w:pPr>
        <w:ind w:left="-540" w:right="-722" w:firstLine="0"/>
        <w:jc w:val="both"/>
        <w:rPr>
          <w:b/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>10h20 - 11h20 : Table ronde « </w:t>
      </w:r>
      <w:r w:rsidRPr="005B0E51">
        <w:rPr>
          <w:b/>
          <w:i/>
          <w:color w:val="0070C0"/>
          <w:szCs w:val="20"/>
          <w:lang w:val="fr-CA"/>
        </w:rPr>
        <w:t>Histoires à succès : Innovation et francophonie en Europe Centrale  et Orientale»</w:t>
      </w:r>
    </w:p>
    <w:p w:rsidR="008756C9" w:rsidRDefault="00F23C0F" w:rsidP="009F05B2">
      <w:pPr>
        <w:spacing w:after="0" w:line="259" w:lineRule="auto"/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lang w:val="fr-CA"/>
        </w:rPr>
        <w:t xml:space="preserve">Représentants du laboratoire ELI-NP en Roumanie, de Thales optronique, du laboratoire </w:t>
      </w:r>
      <w:proofErr w:type="spellStart"/>
      <w:r w:rsidRPr="005B0E51">
        <w:rPr>
          <w:szCs w:val="20"/>
          <w:lang w:val="fr-CA"/>
        </w:rPr>
        <w:t>Biosense</w:t>
      </w:r>
      <w:proofErr w:type="spellEnd"/>
      <w:r w:rsidRPr="005B0E51">
        <w:rPr>
          <w:szCs w:val="20"/>
          <w:lang w:val="fr-CA"/>
        </w:rPr>
        <w:t xml:space="preserve"> en Serbie, du laboratoire des matériaux avancées et nanotechnologies en Roumanie, </w:t>
      </w:r>
    </w:p>
    <w:p w:rsidR="00F23C0F" w:rsidRPr="008756C9" w:rsidRDefault="008756C9" w:rsidP="008756C9">
      <w:pPr>
        <w:spacing w:after="0" w:line="259" w:lineRule="auto"/>
        <w:ind w:left="-540" w:right="-722" w:firstLine="0"/>
        <w:jc w:val="both"/>
        <w:rPr>
          <w:szCs w:val="20"/>
          <w:lang w:val="fr-CA"/>
        </w:rPr>
      </w:pPr>
      <w:r>
        <w:rPr>
          <w:szCs w:val="20"/>
          <w:lang w:val="fr-CA"/>
        </w:rPr>
        <w:t xml:space="preserve">Présentation </w:t>
      </w:r>
      <w:r w:rsidR="00F23C0F" w:rsidRPr="005B0E51">
        <w:rPr>
          <w:szCs w:val="20"/>
          <w:lang w:val="fr-CA"/>
        </w:rPr>
        <w:t>d</w:t>
      </w:r>
      <w:r>
        <w:rPr>
          <w:szCs w:val="20"/>
          <w:lang w:val="fr-CA"/>
        </w:rPr>
        <w:t>u projet ECO-</w:t>
      </w:r>
      <w:proofErr w:type="spellStart"/>
      <w:r>
        <w:rPr>
          <w:szCs w:val="20"/>
          <w:lang w:val="fr-CA"/>
        </w:rPr>
        <w:t>Miasto</w:t>
      </w:r>
      <w:proofErr w:type="spellEnd"/>
      <w:r>
        <w:rPr>
          <w:szCs w:val="20"/>
          <w:lang w:val="fr-CA"/>
        </w:rPr>
        <w:t xml:space="preserve"> en Pologne par M. Sébastien </w:t>
      </w:r>
      <w:proofErr w:type="spellStart"/>
      <w:r>
        <w:rPr>
          <w:szCs w:val="20"/>
          <w:lang w:val="fr-CA"/>
        </w:rPr>
        <w:t>Durrmeyer</w:t>
      </w:r>
      <w:proofErr w:type="spellEnd"/>
      <w:r>
        <w:rPr>
          <w:szCs w:val="20"/>
          <w:lang w:val="fr-CA"/>
        </w:rPr>
        <w:t>, Ambassade de France en Pologne</w:t>
      </w:r>
    </w:p>
    <w:p w:rsidR="00F23C0F" w:rsidRPr="005B0E51" w:rsidRDefault="00F23C0F" w:rsidP="001060E2">
      <w:pPr>
        <w:ind w:left="-540" w:right="-722" w:firstLine="0"/>
        <w:jc w:val="both"/>
        <w:rPr>
          <w:i/>
          <w:szCs w:val="20"/>
          <w:lang w:val="fr-CA"/>
        </w:rPr>
      </w:pPr>
      <w:r w:rsidRPr="005B0E51">
        <w:rPr>
          <w:i/>
          <w:color w:val="auto"/>
          <w:szCs w:val="20"/>
          <w:lang w:val="fr-CA"/>
        </w:rPr>
        <w:t xml:space="preserve">Modérateur : </w:t>
      </w:r>
      <w:r w:rsidRPr="005B0E51">
        <w:rPr>
          <w:i/>
          <w:szCs w:val="20"/>
          <w:lang w:val="fr-CA"/>
        </w:rPr>
        <w:t xml:space="preserve">M. Fabien </w:t>
      </w:r>
      <w:proofErr w:type="spellStart"/>
      <w:r w:rsidRPr="005B0E51">
        <w:rPr>
          <w:i/>
          <w:szCs w:val="20"/>
          <w:lang w:val="fr-CA"/>
        </w:rPr>
        <w:t>Flori</w:t>
      </w:r>
      <w:proofErr w:type="spellEnd"/>
      <w:r w:rsidRPr="005B0E51">
        <w:rPr>
          <w:i/>
          <w:szCs w:val="20"/>
          <w:lang w:val="fr-CA"/>
        </w:rPr>
        <w:t>,</w:t>
      </w:r>
      <w:r w:rsidRPr="005B0E51">
        <w:rPr>
          <w:i/>
          <w:color w:val="auto"/>
          <w:szCs w:val="20"/>
          <w:lang w:val="fr-CA"/>
        </w:rPr>
        <w:t xml:space="preserve"> Directeur régional AUF Bucarest</w:t>
      </w:r>
    </w:p>
    <w:p w:rsidR="00F23C0F" w:rsidRPr="005B0E51" w:rsidRDefault="00F23C0F" w:rsidP="001060E2">
      <w:pPr>
        <w:ind w:left="-540" w:right="-722" w:firstLine="0"/>
        <w:jc w:val="both"/>
        <w:rPr>
          <w:b/>
          <w:color w:val="0070C0"/>
          <w:szCs w:val="20"/>
          <w:lang w:val="fr-CA"/>
        </w:rPr>
      </w:pPr>
    </w:p>
    <w:p w:rsidR="00F23C0F" w:rsidRPr="005B0E51" w:rsidRDefault="00F23C0F" w:rsidP="00511B36">
      <w:pPr>
        <w:spacing w:after="0" w:line="259" w:lineRule="auto"/>
        <w:ind w:left="-540" w:right="-722" w:firstLine="0"/>
        <w:rPr>
          <w:b/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>11h20 - 11h50 : Pause-café</w:t>
      </w:r>
    </w:p>
    <w:p w:rsidR="00F23C0F" w:rsidRPr="005B0E51" w:rsidRDefault="00F23C0F" w:rsidP="00264237">
      <w:pPr>
        <w:spacing w:after="0" w:line="259" w:lineRule="auto"/>
        <w:ind w:left="-540" w:right="-722" w:firstLine="0"/>
        <w:rPr>
          <w:b/>
          <w:color w:val="0070C0"/>
          <w:szCs w:val="20"/>
          <w:lang w:val="fr-CA"/>
        </w:rPr>
      </w:pPr>
    </w:p>
    <w:p w:rsidR="00F23C0F" w:rsidRPr="005B0E51" w:rsidRDefault="00F23C0F" w:rsidP="006F39AD">
      <w:pPr>
        <w:ind w:left="-540" w:right="-722" w:firstLine="0"/>
        <w:jc w:val="both"/>
        <w:rPr>
          <w:b/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 xml:space="preserve">11h50 - 13h00 – </w:t>
      </w:r>
      <w:r w:rsidRPr="005B0E51">
        <w:rPr>
          <w:b/>
          <w:i/>
          <w:color w:val="0070C0"/>
          <w:szCs w:val="20"/>
          <w:lang w:val="fr-CA"/>
        </w:rPr>
        <w:t>Table ronde « Coopération universitaire et francophonie en Europe Centrale et Orientale : une opportunité pour le développement de l’innovation »</w:t>
      </w:r>
    </w:p>
    <w:p w:rsidR="00F23C0F" w:rsidRPr="005B0E51" w:rsidRDefault="00F23C0F" w:rsidP="00777AD3">
      <w:pPr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lang w:val="fr-CA"/>
        </w:rPr>
        <w:t xml:space="preserve">M. </w:t>
      </w:r>
      <w:proofErr w:type="spellStart"/>
      <w:r w:rsidRPr="005B0E51">
        <w:rPr>
          <w:szCs w:val="20"/>
          <w:lang w:val="fr-CA"/>
        </w:rPr>
        <w:t>Dorel</w:t>
      </w:r>
      <w:proofErr w:type="spellEnd"/>
      <w:r w:rsidRPr="005B0E51">
        <w:rPr>
          <w:szCs w:val="20"/>
          <w:lang w:val="fr-CA"/>
        </w:rPr>
        <w:t xml:space="preserve"> </w:t>
      </w:r>
      <w:proofErr w:type="spellStart"/>
      <w:r w:rsidRPr="005B0E51">
        <w:rPr>
          <w:szCs w:val="20"/>
          <w:lang w:val="fr-CA"/>
        </w:rPr>
        <w:t>Paraschiv</w:t>
      </w:r>
      <w:proofErr w:type="spellEnd"/>
      <w:r w:rsidRPr="005B0E51">
        <w:rPr>
          <w:szCs w:val="20"/>
          <w:lang w:val="fr-CA"/>
        </w:rPr>
        <w:t xml:space="preserve">, Président CONFRECO (Conférence des Recteurs francophones) </w:t>
      </w:r>
    </w:p>
    <w:p w:rsidR="00F23C0F" w:rsidRPr="005B0E51" w:rsidRDefault="00F23C0F" w:rsidP="00777AD3">
      <w:pPr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lang w:val="fr-CA"/>
        </w:rPr>
        <w:t xml:space="preserve">M. </w:t>
      </w:r>
      <w:proofErr w:type="spellStart"/>
      <w:r w:rsidRPr="005B0E51">
        <w:rPr>
          <w:szCs w:val="20"/>
          <w:lang w:val="fr-CA"/>
        </w:rPr>
        <w:t>Wieslaw</w:t>
      </w:r>
      <w:proofErr w:type="spellEnd"/>
      <w:r w:rsidRPr="005B0E51">
        <w:rPr>
          <w:szCs w:val="20"/>
          <w:lang w:val="fr-CA"/>
        </w:rPr>
        <w:t xml:space="preserve"> </w:t>
      </w:r>
      <w:proofErr w:type="spellStart"/>
      <w:r w:rsidRPr="005B0E51">
        <w:rPr>
          <w:szCs w:val="20"/>
          <w:lang w:val="fr-CA"/>
        </w:rPr>
        <w:t>Banys</w:t>
      </w:r>
      <w:proofErr w:type="spellEnd"/>
      <w:r w:rsidRPr="005B0E51">
        <w:rPr>
          <w:szCs w:val="20"/>
          <w:lang w:val="fr-CA"/>
        </w:rPr>
        <w:t>, Président de la KRASP (Conférences des Recteurs polonais)</w:t>
      </w:r>
    </w:p>
    <w:p w:rsidR="00F23C0F" w:rsidRDefault="00F23C0F" w:rsidP="00511B36">
      <w:pPr>
        <w:spacing w:after="0" w:line="259" w:lineRule="auto"/>
        <w:ind w:left="-540" w:right="-722" w:firstLine="0"/>
        <w:rPr>
          <w:szCs w:val="20"/>
          <w:lang w:val="fr-CA"/>
        </w:rPr>
      </w:pPr>
      <w:r>
        <w:rPr>
          <w:szCs w:val="20"/>
          <w:lang w:val="fr-CA"/>
        </w:rPr>
        <w:t xml:space="preserve">M. </w:t>
      </w:r>
      <w:proofErr w:type="spellStart"/>
      <w:r>
        <w:rPr>
          <w:szCs w:val="20"/>
          <w:lang w:val="fr-CA"/>
        </w:rPr>
        <w:t>Maslowski</w:t>
      </w:r>
      <w:proofErr w:type="spellEnd"/>
      <w:r>
        <w:rPr>
          <w:szCs w:val="20"/>
          <w:lang w:val="fr-CA"/>
        </w:rPr>
        <w:t xml:space="preserve">,  </w:t>
      </w:r>
      <w:r w:rsidRPr="005B1596">
        <w:rPr>
          <w:szCs w:val="20"/>
          <w:lang w:val="fr-CA"/>
        </w:rPr>
        <w:t xml:space="preserve">université Charles </w:t>
      </w:r>
      <w:r>
        <w:rPr>
          <w:szCs w:val="20"/>
          <w:lang w:val="fr-CA"/>
        </w:rPr>
        <w:t xml:space="preserve">– Prague, M. Paoli, </w:t>
      </w:r>
      <w:r w:rsidRPr="005B1596">
        <w:rPr>
          <w:szCs w:val="20"/>
          <w:lang w:val="fr-CA"/>
        </w:rPr>
        <w:t xml:space="preserve">Université </w:t>
      </w:r>
      <w:proofErr w:type="spellStart"/>
      <w:r w:rsidRPr="005B1596">
        <w:rPr>
          <w:szCs w:val="20"/>
          <w:lang w:val="fr-CA"/>
        </w:rPr>
        <w:t>Galatasaray</w:t>
      </w:r>
      <w:proofErr w:type="spellEnd"/>
      <w:r>
        <w:rPr>
          <w:szCs w:val="20"/>
          <w:lang w:val="fr-CA"/>
        </w:rPr>
        <w:t xml:space="preserve"> </w:t>
      </w:r>
    </w:p>
    <w:p w:rsidR="00F23C0F" w:rsidRPr="005B0E51" w:rsidRDefault="00F23C0F" w:rsidP="005B1596">
      <w:pPr>
        <w:spacing w:after="0" w:line="259" w:lineRule="auto"/>
        <w:ind w:left="-540" w:right="-722" w:firstLine="0"/>
        <w:rPr>
          <w:color w:val="auto"/>
          <w:szCs w:val="20"/>
          <w:lang w:val="fr-CA"/>
        </w:rPr>
      </w:pPr>
      <w:r>
        <w:rPr>
          <w:szCs w:val="20"/>
          <w:lang w:val="fr-CA"/>
        </w:rPr>
        <w:t>R</w:t>
      </w:r>
      <w:r w:rsidRPr="005B0E51">
        <w:rPr>
          <w:szCs w:val="20"/>
          <w:lang w:val="fr-CA"/>
        </w:rPr>
        <w:t>eprésentants des</w:t>
      </w:r>
      <w:r w:rsidRPr="005B0E51">
        <w:rPr>
          <w:color w:val="auto"/>
          <w:szCs w:val="20"/>
          <w:lang w:val="fr-CA"/>
        </w:rPr>
        <w:t xml:space="preserve"> universités de Roumanie, Hongrie, Slovénie, Serbie</w:t>
      </w:r>
    </w:p>
    <w:p w:rsidR="00F23C0F" w:rsidRPr="005B0E51" w:rsidRDefault="00F23C0F" w:rsidP="00916301">
      <w:pPr>
        <w:ind w:left="-540" w:right="-722" w:firstLine="0"/>
        <w:jc w:val="both"/>
        <w:rPr>
          <w:szCs w:val="20"/>
          <w:lang w:val="fr-CA"/>
        </w:rPr>
      </w:pPr>
      <w:r w:rsidRPr="005B0E51">
        <w:rPr>
          <w:szCs w:val="20"/>
          <w:lang w:val="fr-CA"/>
        </w:rPr>
        <w:t xml:space="preserve">M. Fabien </w:t>
      </w:r>
      <w:proofErr w:type="spellStart"/>
      <w:r w:rsidRPr="005B0E51">
        <w:rPr>
          <w:szCs w:val="20"/>
          <w:lang w:val="fr-CA"/>
        </w:rPr>
        <w:t>Flori</w:t>
      </w:r>
      <w:proofErr w:type="spellEnd"/>
      <w:r w:rsidRPr="005B0E51">
        <w:rPr>
          <w:szCs w:val="20"/>
          <w:lang w:val="fr-CA"/>
        </w:rPr>
        <w:t>,</w:t>
      </w:r>
      <w:r w:rsidRPr="005B0E51">
        <w:rPr>
          <w:color w:val="auto"/>
          <w:szCs w:val="20"/>
          <w:lang w:val="fr-CA"/>
        </w:rPr>
        <w:t xml:space="preserve"> Directeur régional AUF Bucarest</w:t>
      </w:r>
    </w:p>
    <w:p w:rsidR="00F23C0F" w:rsidRPr="005B0E51" w:rsidRDefault="00F23C0F" w:rsidP="00586F6B">
      <w:pPr>
        <w:ind w:left="-540" w:right="-722"/>
        <w:jc w:val="both"/>
        <w:rPr>
          <w:b/>
          <w:color w:val="auto"/>
          <w:szCs w:val="20"/>
          <w:lang w:val="fr-CA"/>
        </w:rPr>
      </w:pPr>
      <w:r w:rsidRPr="005B0E51">
        <w:rPr>
          <w:szCs w:val="20"/>
          <w:lang w:val="fr-CA"/>
        </w:rPr>
        <w:t>M. Stanislas Pierret, Directeur de l’Institut français de Pologne</w:t>
      </w:r>
    </w:p>
    <w:p w:rsidR="00F23C0F" w:rsidRPr="005B0E51" w:rsidRDefault="00F23C0F" w:rsidP="00586F6B">
      <w:pPr>
        <w:spacing w:after="0" w:line="259" w:lineRule="auto"/>
        <w:ind w:left="-540" w:right="-722" w:firstLine="0"/>
        <w:rPr>
          <w:i/>
          <w:color w:val="0070C0"/>
          <w:szCs w:val="20"/>
          <w:lang w:val="fr-CA"/>
        </w:rPr>
      </w:pPr>
      <w:r w:rsidRPr="005B0E51">
        <w:rPr>
          <w:i/>
          <w:color w:val="auto"/>
          <w:szCs w:val="20"/>
          <w:lang w:val="fr-CA"/>
        </w:rPr>
        <w:t>Modérateur :</w:t>
      </w:r>
      <w:r w:rsidRPr="005B0E51">
        <w:rPr>
          <w:i/>
          <w:color w:val="0070C0"/>
          <w:szCs w:val="20"/>
          <w:lang w:val="fr-CA"/>
        </w:rPr>
        <w:t xml:space="preserve"> </w:t>
      </w:r>
      <w:r w:rsidRPr="005B0E51">
        <w:rPr>
          <w:i/>
          <w:color w:val="auto"/>
          <w:szCs w:val="20"/>
          <w:lang w:val="fr-CA"/>
        </w:rPr>
        <w:t>M. Sébastien Reymond</w:t>
      </w:r>
    </w:p>
    <w:p w:rsidR="00F23C0F" w:rsidRPr="005B0E51" w:rsidRDefault="00F23C0F" w:rsidP="00586F6B">
      <w:pPr>
        <w:spacing w:after="0" w:line="259" w:lineRule="auto"/>
        <w:ind w:left="-540" w:right="-722" w:firstLine="675"/>
        <w:rPr>
          <w:b/>
          <w:color w:val="0070C0"/>
          <w:szCs w:val="20"/>
          <w:lang w:val="fr-CA"/>
        </w:rPr>
      </w:pPr>
    </w:p>
    <w:p w:rsidR="00F23C0F" w:rsidRPr="005B0E51" w:rsidRDefault="00F23C0F" w:rsidP="00431E05">
      <w:pPr>
        <w:spacing w:after="0" w:line="259" w:lineRule="auto"/>
        <w:ind w:left="-540" w:right="-722" w:firstLine="0"/>
        <w:rPr>
          <w:b/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>13h00 – 13h10 : signature de l’accord de Recherche entre la Roumanie et AUF</w:t>
      </w:r>
    </w:p>
    <w:p w:rsidR="00F23C0F" w:rsidRPr="005B0E51" w:rsidRDefault="00F23C0F" w:rsidP="00431E05">
      <w:pPr>
        <w:spacing w:after="0" w:line="259" w:lineRule="auto"/>
        <w:ind w:left="-540" w:right="-722" w:firstLine="0"/>
        <w:rPr>
          <w:b/>
          <w:color w:val="0070C0"/>
          <w:szCs w:val="20"/>
          <w:lang w:val="fr-CA"/>
        </w:rPr>
      </w:pPr>
    </w:p>
    <w:p w:rsidR="00F23C0F" w:rsidRPr="005B0E51" w:rsidRDefault="00F23C0F" w:rsidP="00431E05">
      <w:pPr>
        <w:spacing w:after="0" w:line="259" w:lineRule="auto"/>
        <w:ind w:left="-540" w:right="-722" w:firstLine="0"/>
        <w:rPr>
          <w:b/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 xml:space="preserve">13h10-13h15 : Clôture </w:t>
      </w:r>
    </w:p>
    <w:p w:rsidR="00F23C0F" w:rsidRPr="005B0E51" w:rsidRDefault="00F23C0F" w:rsidP="004E37A6">
      <w:pPr>
        <w:spacing w:after="0" w:line="259" w:lineRule="auto"/>
        <w:ind w:left="-540" w:right="-722" w:firstLine="0"/>
        <w:rPr>
          <w:color w:val="auto"/>
          <w:szCs w:val="20"/>
          <w:lang w:val="fr-CA"/>
        </w:rPr>
      </w:pPr>
      <w:r w:rsidRPr="005B0E51">
        <w:rPr>
          <w:color w:val="auto"/>
          <w:szCs w:val="20"/>
          <w:lang w:val="fr-CA"/>
        </w:rPr>
        <w:t xml:space="preserve">M. Pierre </w:t>
      </w:r>
      <w:proofErr w:type="spellStart"/>
      <w:r w:rsidRPr="005B0E51">
        <w:rPr>
          <w:color w:val="auto"/>
          <w:szCs w:val="20"/>
          <w:lang w:val="fr-CA"/>
        </w:rPr>
        <w:t>Buhler</w:t>
      </w:r>
      <w:proofErr w:type="spellEnd"/>
      <w:r w:rsidRPr="005B0E51">
        <w:rPr>
          <w:color w:val="auto"/>
          <w:szCs w:val="20"/>
          <w:lang w:val="fr-CA"/>
        </w:rPr>
        <w:t>, Ambassadeur de France, vice-président du GADIF</w:t>
      </w:r>
    </w:p>
    <w:p w:rsidR="00F23C0F" w:rsidRPr="005B1596" w:rsidRDefault="00F23C0F" w:rsidP="004E37A6">
      <w:pPr>
        <w:spacing w:after="0" w:line="259" w:lineRule="auto"/>
        <w:ind w:left="-540" w:right="-722" w:firstLine="0"/>
        <w:rPr>
          <w:b/>
          <w:color w:val="0070C0"/>
          <w:szCs w:val="20"/>
          <w:lang w:val="fr-CA"/>
        </w:rPr>
      </w:pPr>
    </w:p>
    <w:p w:rsidR="00F23C0F" w:rsidRDefault="00F23C0F" w:rsidP="00780A9A">
      <w:pPr>
        <w:spacing w:after="0" w:line="259" w:lineRule="auto"/>
        <w:ind w:left="-540" w:right="-722" w:firstLine="0"/>
        <w:rPr>
          <w:b/>
          <w:color w:val="0070C0"/>
          <w:szCs w:val="20"/>
          <w:lang w:val="fr-CA"/>
        </w:rPr>
      </w:pPr>
      <w:r w:rsidRPr="005B0E51">
        <w:rPr>
          <w:b/>
          <w:color w:val="0070C0"/>
          <w:szCs w:val="20"/>
          <w:lang w:val="fr-CA"/>
        </w:rPr>
        <w:t xml:space="preserve">13h15-14h30 : Déjeuner buffet </w:t>
      </w:r>
      <w:r>
        <w:rPr>
          <w:b/>
          <w:color w:val="0070C0"/>
          <w:szCs w:val="20"/>
          <w:lang w:val="fr-CA"/>
        </w:rPr>
        <w:t>\</w:t>
      </w:r>
    </w:p>
    <w:p w:rsidR="00F23C0F" w:rsidRDefault="00F23C0F" w:rsidP="00780A9A">
      <w:pPr>
        <w:spacing w:after="0" w:line="259" w:lineRule="auto"/>
        <w:ind w:left="-540" w:right="-722" w:firstLine="0"/>
        <w:jc w:val="center"/>
        <w:rPr>
          <w:b/>
          <w:color w:val="0070C0"/>
          <w:szCs w:val="20"/>
          <w:lang w:val="fr-CA"/>
        </w:rPr>
      </w:pPr>
    </w:p>
    <w:p w:rsidR="00F23C0F" w:rsidRDefault="00F23C0F" w:rsidP="00780A9A">
      <w:pPr>
        <w:spacing w:after="0" w:line="259" w:lineRule="auto"/>
        <w:ind w:left="-540" w:right="-722" w:firstLine="0"/>
        <w:jc w:val="center"/>
        <w:rPr>
          <w:b/>
          <w:sz w:val="22"/>
          <w:lang w:val="fr-CA"/>
        </w:rPr>
      </w:pPr>
      <w:r w:rsidRPr="00A54FA5">
        <w:rPr>
          <w:b/>
          <w:sz w:val="22"/>
          <w:lang w:val="fr-CA"/>
        </w:rPr>
        <w:t>Partenaire de la conférence</w:t>
      </w:r>
    </w:p>
    <w:p w:rsidR="00F23C0F" w:rsidRPr="00780A9A" w:rsidRDefault="00F23C0F" w:rsidP="00780A9A">
      <w:pPr>
        <w:spacing w:after="0" w:line="259" w:lineRule="auto"/>
        <w:ind w:left="-540" w:right="-722" w:firstLine="0"/>
        <w:jc w:val="center"/>
        <w:rPr>
          <w:b/>
          <w:color w:val="0070C0"/>
          <w:szCs w:val="20"/>
          <w:lang w:val="fr-CA"/>
        </w:rPr>
      </w:pPr>
    </w:p>
    <w:p w:rsidR="00F23C0F" w:rsidRPr="00A54FA5" w:rsidRDefault="00C5746A" w:rsidP="00A54FA5">
      <w:pPr>
        <w:spacing w:after="0" w:line="259" w:lineRule="auto"/>
        <w:ind w:left="-540" w:right="-722" w:firstLine="0"/>
        <w:jc w:val="center"/>
        <w:rPr>
          <w:color w:val="auto"/>
          <w:sz w:val="22"/>
          <w:lang w:val="fr-CA"/>
        </w:rPr>
      </w:pPr>
      <w:r>
        <w:rPr>
          <w:b/>
          <w:noProof/>
          <w:color w:val="0070C0"/>
          <w:sz w:val="22"/>
          <w:lang w:val="fr-CA"/>
        </w:rPr>
        <w:pict>
          <v:shape id="_x0000_i1026" type="#_x0000_t75" style="width:66pt;height:66pt">
            <v:imagedata r:id="rId7" o:title=""/>
          </v:shape>
        </w:pict>
      </w:r>
    </w:p>
    <w:sectPr w:rsidR="00F23C0F" w:rsidRPr="00A54FA5" w:rsidSect="00A54FA5">
      <w:pgSz w:w="11906" w:h="16838"/>
      <w:pgMar w:top="360" w:right="1354" w:bottom="360" w:left="1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A67"/>
    <w:multiLevelType w:val="hybridMultilevel"/>
    <w:tmpl w:val="8A2AFCA8"/>
    <w:lvl w:ilvl="0" w:tplc="784A4F96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>
    <w:nsid w:val="549822E6"/>
    <w:multiLevelType w:val="hybridMultilevel"/>
    <w:tmpl w:val="1244FCC6"/>
    <w:lvl w:ilvl="0" w:tplc="BCA47EC0">
      <w:start w:val="1"/>
      <w:numFmt w:val="bullet"/>
      <w:lvlText w:val="-"/>
      <w:lvlJc w:val="left"/>
      <w:pPr>
        <w:ind w:left="8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46EA7B0">
      <w:start w:val="1"/>
      <w:numFmt w:val="bullet"/>
      <w:lvlText w:val="o"/>
      <w:lvlJc w:val="left"/>
      <w:pPr>
        <w:ind w:left="15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7F0453F8">
      <w:start w:val="1"/>
      <w:numFmt w:val="bullet"/>
      <w:lvlText w:val="▪"/>
      <w:lvlJc w:val="left"/>
      <w:pPr>
        <w:ind w:left="22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87246B4">
      <w:start w:val="1"/>
      <w:numFmt w:val="bullet"/>
      <w:lvlText w:val="•"/>
      <w:lvlJc w:val="left"/>
      <w:pPr>
        <w:ind w:left="301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56299BC">
      <w:start w:val="1"/>
      <w:numFmt w:val="bullet"/>
      <w:lvlText w:val="o"/>
      <w:lvlJc w:val="left"/>
      <w:pPr>
        <w:ind w:left="37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556206E">
      <w:start w:val="1"/>
      <w:numFmt w:val="bullet"/>
      <w:lvlText w:val="▪"/>
      <w:lvlJc w:val="left"/>
      <w:pPr>
        <w:ind w:left="44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FDA9B22">
      <w:start w:val="1"/>
      <w:numFmt w:val="bullet"/>
      <w:lvlText w:val="•"/>
      <w:lvlJc w:val="left"/>
      <w:pPr>
        <w:ind w:left="51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D1293DC">
      <w:start w:val="1"/>
      <w:numFmt w:val="bullet"/>
      <w:lvlText w:val="o"/>
      <w:lvlJc w:val="left"/>
      <w:pPr>
        <w:ind w:left="58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B34D9B4">
      <w:start w:val="1"/>
      <w:numFmt w:val="bullet"/>
      <w:lvlText w:val="▪"/>
      <w:lvlJc w:val="left"/>
      <w:pPr>
        <w:ind w:left="661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60334F6B"/>
    <w:multiLevelType w:val="hybridMultilevel"/>
    <w:tmpl w:val="3350D2FA"/>
    <w:lvl w:ilvl="0" w:tplc="C6BE1C26">
      <w:start w:val="13"/>
      <w:numFmt w:val="bullet"/>
      <w:lvlText w:val="-"/>
      <w:lvlJc w:val="left"/>
      <w:pPr>
        <w:ind w:left="-1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C0"/>
    <w:rsid w:val="000128A0"/>
    <w:rsid w:val="00036EC8"/>
    <w:rsid w:val="0004675B"/>
    <w:rsid w:val="00047BDA"/>
    <w:rsid w:val="000B03FA"/>
    <w:rsid w:val="001060E2"/>
    <w:rsid w:val="00110318"/>
    <w:rsid w:val="001147FE"/>
    <w:rsid w:val="00173E85"/>
    <w:rsid w:val="00182223"/>
    <w:rsid w:val="001919D0"/>
    <w:rsid w:val="001B4087"/>
    <w:rsid w:val="001F7DB4"/>
    <w:rsid w:val="00214C65"/>
    <w:rsid w:val="0021590E"/>
    <w:rsid w:val="00235BBD"/>
    <w:rsid w:val="002450E3"/>
    <w:rsid w:val="00262A8C"/>
    <w:rsid w:val="00264237"/>
    <w:rsid w:val="0027456F"/>
    <w:rsid w:val="002778EC"/>
    <w:rsid w:val="002C6287"/>
    <w:rsid w:val="002F5532"/>
    <w:rsid w:val="003001FF"/>
    <w:rsid w:val="00345D8C"/>
    <w:rsid w:val="003A10CD"/>
    <w:rsid w:val="003B0244"/>
    <w:rsid w:val="003C65C8"/>
    <w:rsid w:val="003D654D"/>
    <w:rsid w:val="004168AB"/>
    <w:rsid w:val="004230C9"/>
    <w:rsid w:val="00431E05"/>
    <w:rsid w:val="004340BC"/>
    <w:rsid w:val="00444393"/>
    <w:rsid w:val="00456234"/>
    <w:rsid w:val="00492503"/>
    <w:rsid w:val="004E37A6"/>
    <w:rsid w:val="004E6218"/>
    <w:rsid w:val="00507B98"/>
    <w:rsid w:val="00511B36"/>
    <w:rsid w:val="00566552"/>
    <w:rsid w:val="00575651"/>
    <w:rsid w:val="00586F6B"/>
    <w:rsid w:val="005B0E51"/>
    <w:rsid w:val="005B1596"/>
    <w:rsid w:val="005D4644"/>
    <w:rsid w:val="005F6123"/>
    <w:rsid w:val="0060010D"/>
    <w:rsid w:val="00605292"/>
    <w:rsid w:val="006056CE"/>
    <w:rsid w:val="00666805"/>
    <w:rsid w:val="006A49E1"/>
    <w:rsid w:val="006D358A"/>
    <w:rsid w:val="006D7558"/>
    <w:rsid w:val="006F39AD"/>
    <w:rsid w:val="00720654"/>
    <w:rsid w:val="00730F49"/>
    <w:rsid w:val="007653B2"/>
    <w:rsid w:val="00777AD3"/>
    <w:rsid w:val="00780A9A"/>
    <w:rsid w:val="007E2EA4"/>
    <w:rsid w:val="00842BA2"/>
    <w:rsid w:val="008756C9"/>
    <w:rsid w:val="008869D1"/>
    <w:rsid w:val="008E0145"/>
    <w:rsid w:val="00916301"/>
    <w:rsid w:val="00945F7C"/>
    <w:rsid w:val="00955484"/>
    <w:rsid w:val="00964D6B"/>
    <w:rsid w:val="00974DD4"/>
    <w:rsid w:val="00984BEE"/>
    <w:rsid w:val="009F05B2"/>
    <w:rsid w:val="00A072E6"/>
    <w:rsid w:val="00A54FA5"/>
    <w:rsid w:val="00A56BAB"/>
    <w:rsid w:val="00A90814"/>
    <w:rsid w:val="00AC10F2"/>
    <w:rsid w:val="00B114A2"/>
    <w:rsid w:val="00B34E7E"/>
    <w:rsid w:val="00B44B70"/>
    <w:rsid w:val="00B6090D"/>
    <w:rsid w:val="00B72C23"/>
    <w:rsid w:val="00B86160"/>
    <w:rsid w:val="00B90D73"/>
    <w:rsid w:val="00B9127F"/>
    <w:rsid w:val="00BB1110"/>
    <w:rsid w:val="00BC32C0"/>
    <w:rsid w:val="00BE2963"/>
    <w:rsid w:val="00BE7B95"/>
    <w:rsid w:val="00C17DB8"/>
    <w:rsid w:val="00C35757"/>
    <w:rsid w:val="00C5746A"/>
    <w:rsid w:val="00CA65EC"/>
    <w:rsid w:val="00CB1B60"/>
    <w:rsid w:val="00CC1654"/>
    <w:rsid w:val="00CC4BC3"/>
    <w:rsid w:val="00D079D6"/>
    <w:rsid w:val="00D130F2"/>
    <w:rsid w:val="00D25A92"/>
    <w:rsid w:val="00DB0E10"/>
    <w:rsid w:val="00DC728B"/>
    <w:rsid w:val="00DF160E"/>
    <w:rsid w:val="00DF60C9"/>
    <w:rsid w:val="00E04307"/>
    <w:rsid w:val="00E15D1E"/>
    <w:rsid w:val="00E314FC"/>
    <w:rsid w:val="00E42345"/>
    <w:rsid w:val="00E52343"/>
    <w:rsid w:val="00EB1F9A"/>
    <w:rsid w:val="00F0202F"/>
    <w:rsid w:val="00F02352"/>
    <w:rsid w:val="00F23C0F"/>
    <w:rsid w:val="00F44611"/>
    <w:rsid w:val="00F61418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FA"/>
    <w:pPr>
      <w:spacing w:after="4" w:line="250" w:lineRule="auto"/>
      <w:ind w:left="145" w:hanging="10"/>
    </w:pPr>
    <w:rPr>
      <w:rFonts w:ascii="Arial" w:hAnsi="Arial" w:cs="Arial"/>
      <w:color w:val="000000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0B03FA"/>
    <w:pPr>
      <w:keepNext/>
      <w:keepLines/>
      <w:spacing w:after="0" w:line="240" w:lineRule="auto"/>
      <w:ind w:left="824" w:firstLine="0"/>
      <w:outlineLvl w:val="0"/>
    </w:pPr>
    <w:rPr>
      <w:rFonts w:cs="Times New Roman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B03FA"/>
    <w:pPr>
      <w:keepNext/>
      <w:keepLines/>
      <w:spacing w:after="0" w:line="259" w:lineRule="auto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B03FA"/>
    <w:rPr>
      <w:rFonts w:ascii="Arial" w:eastAsia="Times New Roman" w:hAnsi="Arial"/>
      <w:b/>
      <w:color w:val="000000"/>
      <w:sz w:val="22"/>
    </w:rPr>
  </w:style>
  <w:style w:type="character" w:customStyle="1" w:styleId="Titre2Car">
    <w:name w:val="Titre 2 Car"/>
    <w:link w:val="Titre2"/>
    <w:uiPriority w:val="99"/>
    <w:locked/>
    <w:rsid w:val="000B03FA"/>
    <w:rPr>
      <w:rFonts w:ascii="Arial" w:eastAsia="Times New Roman" w:hAnsi="Arial"/>
      <w:b/>
      <w:color w:val="000000"/>
      <w:sz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4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47BDA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A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du Forum francophone des Affaires</vt:lpstr>
    </vt:vector>
  </TitlesOfParts>
  <Company>M.A.E.E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du Forum francophone des Affaires</dc:title>
  <dc:creator>teodora.simion</dc:creator>
  <cp:lastModifiedBy>ems</cp:lastModifiedBy>
  <cp:revision>2</cp:revision>
  <cp:lastPrinted>2015-11-03T10:24:00Z</cp:lastPrinted>
  <dcterms:created xsi:type="dcterms:W3CDTF">2015-11-05T13:43:00Z</dcterms:created>
  <dcterms:modified xsi:type="dcterms:W3CDTF">2015-11-05T13:43:00Z</dcterms:modified>
</cp:coreProperties>
</file>